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45"/>
        <w:gridCol w:w="3969"/>
      </w:tblGrid>
      <w:tr w14:paraId="50F8F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245" w:type="dxa"/>
          </w:tcPr>
          <w:p w14:paraId="1000EB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СОГЛАСОВАНО</w:t>
            </w:r>
          </w:p>
          <w:p w14:paraId="0FBAA1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Педагогическим советом  </w:t>
            </w:r>
          </w:p>
          <w:p w14:paraId="15DB6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 от  01.11.2021 г № 2</w:t>
            </w:r>
          </w:p>
          <w:p w14:paraId="174E3F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302073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4E4A67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25BD6D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w="3969" w:type="dxa"/>
          </w:tcPr>
          <w:p w14:paraId="7C799C8D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УТВЕРЖДЕНО  </w:t>
            </w:r>
          </w:p>
          <w:p w14:paraId="6E5E48E7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МБДОУ </w:t>
            </w:r>
          </w:p>
          <w:p w14:paraId="49EEA3D0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«Детский сад № 118»</w:t>
            </w:r>
          </w:p>
          <w:p w14:paraId="01D6661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 И. М. Калюта  </w:t>
            </w:r>
          </w:p>
          <w:p w14:paraId="24CB75F3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№ 146-п от 01.11.2021г.</w:t>
            </w:r>
          </w:p>
          <w:p w14:paraId="711D19B6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</w:rPr>
            </w:pPr>
            <w:bookmarkStart w:id="0" w:name="_GoBack"/>
            <w:r>
              <w:rPr>
                <w:lang w:eastAsia="ru-RU"/>
              </w:rPr>
              <w:pict>
                <v:shape id="Image 2" o:spid="_x0000_s1026" o:spt="75" type="#_x0000_t75" style="position:absolute;left:0pt;margin-left:5.05pt;margin-top:16.8pt;height:79.35pt;width:189.9pt;mso-position-horizontal-relative:page;z-index:-251657216;mso-width-relative:page;mso-height-relative:page;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f"/>
                </v:shape>
              </w:pict>
            </w:r>
            <w:bookmarkEnd w:id="0"/>
          </w:p>
          <w:p w14:paraId="2E4B97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4F4C5E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Мнение Совета родителей </w:t>
      </w:r>
    </w:p>
    <w:p w14:paraId="0EFFE693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учтено</w:t>
      </w:r>
      <w:r>
        <w:rPr>
          <w:rFonts w:hint="default"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</w:p>
    <w:p w14:paraId="3F6A9234">
      <w:pPr>
        <w:jc w:val="both"/>
        <w:rPr>
          <w:rFonts w:ascii="Times New Roman" w:hAnsi="Times New Roman"/>
          <w:b/>
          <w:sz w:val="24"/>
          <w:szCs w:val="24"/>
        </w:rPr>
      </w:pPr>
    </w:p>
    <w:p w14:paraId="5656C49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C9E941">
      <w:pPr>
        <w:jc w:val="both"/>
        <w:rPr>
          <w:rFonts w:ascii="Times New Roman" w:hAnsi="Times New Roman"/>
          <w:b/>
          <w:sz w:val="24"/>
          <w:szCs w:val="24"/>
        </w:rPr>
      </w:pPr>
    </w:p>
    <w:p w14:paraId="5C9A40B2">
      <w:pPr>
        <w:jc w:val="both"/>
        <w:rPr>
          <w:rFonts w:ascii="Times New Roman" w:hAnsi="Times New Roman"/>
          <w:b/>
          <w:sz w:val="24"/>
          <w:szCs w:val="24"/>
        </w:rPr>
      </w:pPr>
    </w:p>
    <w:p w14:paraId="2F7311F7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9C7D88F">
      <w:pPr>
        <w:jc w:val="both"/>
        <w:rPr>
          <w:rFonts w:ascii="Times New Roman" w:hAnsi="Times New Roman"/>
          <w:b/>
          <w:sz w:val="24"/>
          <w:szCs w:val="24"/>
        </w:rPr>
      </w:pPr>
    </w:p>
    <w:p w14:paraId="18395B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Положение</w:t>
      </w:r>
    </w:p>
    <w:p w14:paraId="101680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о режиме занятий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</w:p>
    <w:p w14:paraId="71FB96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Муниципального бюджетного дошкольного образовательного учреждения «Детский сад № 118»</w:t>
      </w:r>
    </w:p>
    <w:p w14:paraId="5FE39DBB">
      <w:pPr>
        <w:jc w:val="both"/>
        <w:rPr>
          <w:rFonts w:ascii="Times New Roman" w:hAnsi="Times New Roman"/>
          <w:b/>
          <w:sz w:val="24"/>
          <w:szCs w:val="24"/>
        </w:rPr>
      </w:pPr>
    </w:p>
    <w:p w14:paraId="0F15FA15">
      <w:pPr>
        <w:jc w:val="both"/>
        <w:rPr>
          <w:rFonts w:ascii="Times New Roman" w:hAnsi="Times New Roman"/>
          <w:b/>
          <w:sz w:val="24"/>
          <w:szCs w:val="24"/>
        </w:rPr>
      </w:pPr>
    </w:p>
    <w:p w14:paraId="66DDBAB1">
      <w:pPr>
        <w:jc w:val="both"/>
        <w:rPr>
          <w:rFonts w:ascii="Times New Roman" w:hAnsi="Times New Roman"/>
          <w:b/>
          <w:sz w:val="24"/>
          <w:szCs w:val="24"/>
        </w:rPr>
      </w:pPr>
    </w:p>
    <w:p w14:paraId="4FFCA0F5">
      <w:pPr>
        <w:jc w:val="both"/>
        <w:rPr>
          <w:rFonts w:ascii="Times New Roman" w:hAnsi="Times New Roman"/>
          <w:b/>
          <w:sz w:val="24"/>
          <w:szCs w:val="24"/>
        </w:rPr>
      </w:pPr>
    </w:p>
    <w:p w14:paraId="1001EB7F">
      <w:pPr>
        <w:jc w:val="both"/>
        <w:rPr>
          <w:rFonts w:ascii="Times New Roman" w:hAnsi="Times New Roman"/>
          <w:b/>
          <w:sz w:val="24"/>
          <w:szCs w:val="24"/>
        </w:rPr>
      </w:pPr>
    </w:p>
    <w:p w14:paraId="77B244BF">
      <w:pPr>
        <w:jc w:val="both"/>
        <w:rPr>
          <w:rFonts w:ascii="Times New Roman" w:hAnsi="Times New Roman"/>
          <w:b/>
          <w:sz w:val="24"/>
          <w:szCs w:val="24"/>
        </w:rPr>
      </w:pPr>
    </w:p>
    <w:p w14:paraId="486294CD">
      <w:pPr>
        <w:jc w:val="both"/>
        <w:rPr>
          <w:rFonts w:ascii="Times New Roman" w:hAnsi="Times New Roman"/>
          <w:b/>
          <w:sz w:val="24"/>
          <w:szCs w:val="24"/>
        </w:rPr>
      </w:pPr>
    </w:p>
    <w:p w14:paraId="51923EE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</w:t>
      </w:r>
    </w:p>
    <w:p w14:paraId="4BAC81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543E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14:paraId="748D98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BE31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о режиме занятий обучающихся (далее-Положение) регламентирует режим занятий обучающихся в Муниципальном бюджетном дошкольном образовательном учреждении «Детский сад №  118» (далее - Учреждение).</w:t>
      </w:r>
    </w:p>
    <w:p w14:paraId="354985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Настоящее Положение разработано на основании Федерального закона Российской Федерации от 29 декабря 2012 г. N 273-ФЗ «Об образовании в Российской Федерации», Постановления Главного государственного санитарного врача Российской Федерации СП 2.4.3648-20 «Санитарно-эпидемиологические требования к организациям воспитания и обучения, отдыха и оздоровления детей и молодежи»от 28.09.2020 г. № 28,Устава Учреждения и других нормативных актов, регламентирующих образовательный процесс в Учреждении.</w:t>
      </w:r>
    </w:p>
    <w:p w14:paraId="5B5CC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B850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 И ЗАДАЧИ РЕЖИМА ЗАНЯТИЙ ВОСПИТАННИКОВ</w:t>
      </w:r>
    </w:p>
    <w:p w14:paraId="3145E2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2D53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Основными целями и задачами режима занятий обучающихся являются:</w:t>
      </w:r>
    </w:p>
    <w:p w14:paraId="58D31D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гигиенических норм и требований к организации образовательной деятельности в Учреждении;</w:t>
      </w:r>
    </w:p>
    <w:p w14:paraId="4016FD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условий для всестороннего развития ребёнка, в соответствии с их возрастными и индивидуальными особенностями.</w:t>
      </w:r>
    </w:p>
    <w:p w14:paraId="421921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A17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ОРГАНИЗАЦИЯ РЕЖИМА ЗАНЯТИЙ ВОСПИТАННИКОВ</w:t>
      </w:r>
    </w:p>
    <w:p w14:paraId="5EB106B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686E3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Организация образовательного процесса в Учреждении осуществляется в соответствии с Основной образовательной программой дошкольного образования МБДОУ «Детский сад № 118», учебным планом, расписанием занятий.</w:t>
      </w:r>
    </w:p>
    <w:p w14:paraId="351511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Продолжительность занятий для детей составляет:</w:t>
      </w:r>
    </w:p>
    <w:p w14:paraId="15ABD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2 до 3 лет - 9 минут;</w:t>
      </w:r>
    </w:p>
    <w:p w14:paraId="1FC258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3 до 4 лет – 15 минут;</w:t>
      </w:r>
    </w:p>
    <w:p w14:paraId="35682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 4 до 5 лет - 20 минут;</w:t>
      </w:r>
    </w:p>
    <w:p w14:paraId="1590E8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5 до 6 лет – 20 - 25 минут;</w:t>
      </w:r>
    </w:p>
    <w:p w14:paraId="645FA8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6 до 7 лет - 30 минут;</w:t>
      </w:r>
    </w:p>
    <w:p w14:paraId="4103C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Объем образовательной нагрузки в первой половине дня:</w:t>
      </w:r>
    </w:p>
    <w:p w14:paraId="6D60C4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второй группе раннего возраста (от 2 до 3 лет) - 9 минут ежедневно;</w:t>
      </w:r>
    </w:p>
    <w:p w14:paraId="610D9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младшей группе (от 3 до 4 лет) - 30 минут ежедневно;</w:t>
      </w:r>
    </w:p>
    <w:p w14:paraId="1097A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средней группе (от 4 до 5 лет)– 40минут ежедневно;</w:t>
      </w:r>
    </w:p>
    <w:p w14:paraId="222E8C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старшей  группе (от 5 до 6 лет) - 45 минут ежедневно;</w:t>
      </w:r>
    </w:p>
    <w:p w14:paraId="6A1EB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подготовительной группе (от 6 до 7 лет) - 1,5 часа ежедневно;</w:t>
      </w:r>
    </w:p>
    <w:p w14:paraId="24F823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3.4.Объем образовательной нагрузки во второй половине дня составляет:</w:t>
      </w:r>
    </w:p>
    <w:p w14:paraId="1B1C07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второй  группе раннего возраста (от 2 до 3 лет)- 9 минут ежедневно;</w:t>
      </w:r>
    </w:p>
    <w:p w14:paraId="58114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старшей группе (от 5 до 6 лет) – 25 минут два раза в неделю;</w:t>
      </w:r>
    </w:p>
    <w:p w14:paraId="5ADAE0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3.5.Перерывы между занятиями во всех возрастных группах составляют 10 минут.</w:t>
      </w:r>
    </w:p>
    <w:p w14:paraId="6C0DBD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Для детей </w:t>
      </w:r>
      <w:r>
        <w:rPr>
          <w:rFonts w:ascii="Times New Roman" w:hAnsi="Times New Roman"/>
          <w:b/>
          <w:sz w:val="28"/>
          <w:szCs w:val="28"/>
        </w:rPr>
        <w:t xml:space="preserve"> групп раннего возраста</w:t>
      </w:r>
      <w:r>
        <w:rPr>
          <w:rFonts w:ascii="Times New Roman" w:hAnsi="Times New Roman"/>
          <w:sz w:val="28"/>
          <w:szCs w:val="28"/>
        </w:rPr>
        <w:t xml:space="preserve"> (от 2 до 3лет):</w:t>
      </w:r>
    </w:p>
    <w:p w14:paraId="53D844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3.6.1.Занятия  по физической культуре, музыкальному развитию, развитию речи, рисованию, лепке, формированию элементарных математических представлений, ознакомлению с миром природы, ознакомление с предметным окружением и социальным миром проводятся  воспитателем в игровой комнате по подгруппам в первую и во вторую половину дня. </w:t>
      </w:r>
    </w:p>
    <w:p w14:paraId="63AE94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3.6.2.Общее количество занятий в неделю – 10.</w:t>
      </w:r>
    </w:p>
    <w:p w14:paraId="2FD7AC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Для детей </w:t>
      </w:r>
      <w:r>
        <w:rPr>
          <w:rFonts w:ascii="Times New Roman" w:hAnsi="Times New Roman"/>
          <w:b/>
          <w:sz w:val="28"/>
          <w:szCs w:val="28"/>
        </w:rPr>
        <w:t>младших групп</w:t>
      </w:r>
      <w:r>
        <w:rPr>
          <w:rFonts w:ascii="Times New Roman" w:hAnsi="Times New Roman"/>
          <w:sz w:val="28"/>
          <w:szCs w:val="28"/>
        </w:rPr>
        <w:t xml:space="preserve"> (от 3 до 4 лет):</w:t>
      </w:r>
    </w:p>
    <w:p w14:paraId="209E6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3.7.1. Занятия по развитию речи,  рисованию, лепке/аппликации, формированию элементарных математических представлений, ознакомлению с  миром природы,  ознакомлению с предметным окружением и социальным миром  осуществляется воспитателем в игровой комнате,  фронтально в первую половину дня.  </w:t>
      </w:r>
    </w:p>
    <w:p w14:paraId="31F79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3.7.2.Занятияпо музыкальному развитию проводятся два раза в неделю, в музыкально-физкультурном зале, музыкальным руководителем совместно с воспитателем  - фронтально.</w:t>
      </w:r>
    </w:p>
    <w:p w14:paraId="4E9C62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3.7.3.Занятияпо физической культуре проводятся три раза в неделю воспитателем  - фронтально. Занятия проводятся в первую половину дня в музыкально-физкультурном зале.</w:t>
      </w:r>
    </w:p>
    <w:p w14:paraId="2A0444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3.7.4.Общее количество занятий в неделю – 10.</w:t>
      </w:r>
    </w:p>
    <w:p w14:paraId="25F77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Для </w:t>
      </w:r>
      <w:r>
        <w:rPr>
          <w:rFonts w:ascii="Times New Roman" w:hAnsi="Times New Roman"/>
          <w:b/>
          <w:sz w:val="28"/>
          <w:szCs w:val="28"/>
        </w:rPr>
        <w:t>детей средних групп</w:t>
      </w:r>
      <w:r>
        <w:rPr>
          <w:rFonts w:ascii="Times New Roman" w:hAnsi="Times New Roman"/>
          <w:sz w:val="28"/>
          <w:szCs w:val="28"/>
        </w:rPr>
        <w:t xml:space="preserve"> (от 4 до 5 лет):</w:t>
      </w:r>
    </w:p>
    <w:p w14:paraId="3C74E2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3.8.1. Занятия по развитию речи, рисованию, лепке/аппликации, формированию элементарных математических представлений, ознакомлению с  миром природы,  ознакомлению с предметным окружением и социальным миром  осуществляется воспитателем в игровой комнате,  фронтально в первую половину дня.  </w:t>
      </w:r>
    </w:p>
    <w:p w14:paraId="218A05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3.8.2. Занятия по музыкальному развитию проводится два раза в неделю, в музыкально-физкультурном зале, музыкальным руководителем совместно с воспитателем- фронтально.</w:t>
      </w:r>
    </w:p>
    <w:p w14:paraId="670F75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3.8.3.Занятия по физической культуре проводятся три раза в неделю воспитателем  - фронтально. Занятия проводятся в первую половину в музыкально-физкультурном зале.</w:t>
      </w:r>
    </w:p>
    <w:p w14:paraId="1651D7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3.8.4.Общее количество занятий в неделю – 10.</w:t>
      </w:r>
    </w:p>
    <w:p w14:paraId="39929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Для детей </w:t>
      </w:r>
      <w:r>
        <w:rPr>
          <w:rFonts w:ascii="Times New Roman" w:hAnsi="Times New Roman"/>
          <w:b/>
          <w:sz w:val="28"/>
          <w:szCs w:val="28"/>
        </w:rPr>
        <w:t>старших групп</w:t>
      </w:r>
      <w:r>
        <w:rPr>
          <w:rFonts w:ascii="Times New Roman" w:hAnsi="Times New Roman"/>
          <w:sz w:val="28"/>
          <w:szCs w:val="28"/>
        </w:rPr>
        <w:t xml:space="preserve"> (от 5 до 6 лет):</w:t>
      </w:r>
    </w:p>
    <w:p w14:paraId="28518A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3.9.1. Занятия по рисованию, лепке/аппликации, ознакомлению с миром природы, ознакомлению  с предметным окружением и социальным миром, формированию элементарных математических представлений, развитию речи осуществляется воспитателем в игровой комнате, фронтально.</w:t>
      </w:r>
    </w:p>
    <w:p w14:paraId="0C974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3.9.2. Занятия по музыкальному развитию проводятся два раза в неделю, в музыкально-физкультурном зале, музыкальным руководителем совместно с воспитателем - фронтально.</w:t>
      </w:r>
    </w:p>
    <w:p w14:paraId="558336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3.9.3. Занятия по физической культуре проводится три раза в неделю воспитателем, фронтально: два занятия в  физкультурно-музыкальном  зале,  одно занятие  на воздухе.  </w:t>
      </w:r>
    </w:p>
    <w:p w14:paraId="320B2C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3.9.4. В первую половину дня образовательная деятельность проводится в количестве двух занятий ежедневно. </w:t>
      </w:r>
    </w:p>
    <w:p w14:paraId="4D49E4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3.9.5. Во вторую половину дня проводится по одному занятию два раза в неделю.</w:t>
      </w:r>
    </w:p>
    <w:p w14:paraId="5C587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3.9.5.1. Два  раза в неделю во вторую половину дня проводятся занятия по развитию речи, фронтально.</w:t>
      </w:r>
    </w:p>
    <w:p w14:paraId="6D7E6D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3.9.6. Общее количество занятий в неделю – 12.</w:t>
      </w:r>
    </w:p>
    <w:p w14:paraId="1FA10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3.10. Для детей </w:t>
      </w:r>
      <w:r>
        <w:rPr>
          <w:rFonts w:ascii="Times New Roman" w:hAnsi="Times New Roman"/>
          <w:b/>
          <w:sz w:val="28"/>
          <w:szCs w:val="28"/>
        </w:rPr>
        <w:t>подготовительных к школе групп</w:t>
      </w:r>
      <w:r>
        <w:rPr>
          <w:rFonts w:ascii="Times New Roman" w:hAnsi="Times New Roman"/>
          <w:sz w:val="28"/>
          <w:szCs w:val="28"/>
        </w:rPr>
        <w:t xml:space="preserve"> (от 6 до 7 лет):</w:t>
      </w:r>
    </w:p>
    <w:p w14:paraId="09045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3.10.1. Занятия по рисованию, лепке/аппликации, ознакомлению с миром природы, ознакомлению  с предметным окружением и социальным миром, формированию элементарных математических представлений, развитию речи осуществляется воспитателем в игровой комнате, фронтально.</w:t>
      </w:r>
    </w:p>
    <w:p w14:paraId="62C23B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3.10.2.Занятия  по музыкальному развитию проводится два раза в неделю, в музыкально-физкультурном зале, музыкальным руководителем совместно с воспитателем - фронтально. </w:t>
      </w:r>
    </w:p>
    <w:p w14:paraId="2A1D7D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3.10.3.Занятия  по физическому развитию проводится три раза в неделю воспитателем фронтально: два занятия в  физкультурном зале,  одно занятие  на воздухе.  </w:t>
      </w:r>
    </w:p>
    <w:p w14:paraId="5A96E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3.10.4.В первую половину дня проводится 2-3занятия ежедневно.</w:t>
      </w:r>
    </w:p>
    <w:p w14:paraId="5CDDF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3.10.5.Общее количество занятий в неделю – 13.</w:t>
      </w:r>
    </w:p>
    <w:p w14:paraId="3FA8B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Во всех возрастных группах в середине занятия статического характера для профилактики утомления проводятся физкультурные минутки.</w:t>
      </w:r>
    </w:p>
    <w:p w14:paraId="70BBC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 Во всех возрастных группах занятия, требующие повышенной познавательной активности и умственного напряжения детей организуются в первую половину дня.</w:t>
      </w:r>
    </w:p>
    <w:p w14:paraId="303B7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3.13. В летний период (с 1 июня по 31 августа)и в середине учебного года (с 28 декабря по 8 января) занятия  не проводятся.</w:t>
      </w:r>
    </w:p>
    <w:p w14:paraId="159C73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3.14. Для достижения достаточного объёма двигательной активности детей в</w:t>
      </w:r>
    </w:p>
    <w:p w14:paraId="7A147C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летний период проводятся музыкальные и физкультурные развлечения, праздники.</w:t>
      </w:r>
    </w:p>
    <w:p w14:paraId="3C0EC3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ОТВЕТСТВЕННОСТЬ</w:t>
      </w:r>
    </w:p>
    <w:p w14:paraId="39F5B2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2BF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Во время образовательного процесса администрация Учреждения, воспитатели, помощники воспитателей несут ответственность за жизнь и здоровье детей.</w:t>
      </w:r>
    </w:p>
    <w:p w14:paraId="2F4BF9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Администрация, педагогические работники несут ответственность за:</w:t>
      </w:r>
    </w:p>
    <w:p w14:paraId="369651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качество и реализацию в полном объёме основной образовательной программы дошкольного образования;</w:t>
      </w:r>
    </w:p>
    <w:p w14:paraId="707C0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расписания занятий;</w:t>
      </w:r>
    </w:p>
    <w:p w14:paraId="36906C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p w14:paraId="71DD80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5398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0674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2FC9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ЗАКЛЮЧИТЕЛЬНЫЕ ПОЛОЖЕНИЯ</w:t>
      </w:r>
    </w:p>
    <w:p w14:paraId="3DA83F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6115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Настоящее Положение действует до принятия нового.</w:t>
      </w:r>
    </w:p>
    <w:p w14:paraId="38B966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Изменения в настоящее Положение могут вноситься Учреждением в виде изменений и дополнений в настоящее Положение.</w:t>
      </w:r>
    </w:p>
    <w:p w14:paraId="58D6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Положение публикуется на сайте образовательного учреждения.</w:t>
      </w:r>
    </w:p>
    <w:p w14:paraId="21893E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Положение прошнуровывается, пронумеровывается.</w:t>
      </w: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oto Serif Georgi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armonyOS Sans SC Light">
    <w:panose1 w:val="00000400000000000000"/>
    <w:charset w:val="86"/>
    <w:family w:val="auto"/>
    <w:pitch w:val="default"/>
    <w:sig w:usb0="00000001" w:usb1="08000000" w:usb2="00000016" w:usb3="00000000" w:csb0="0004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Arial">
    <w:altName w:val="Source Sans Pro SemiBold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Source Sans Pro SemiBold">
    <w:panose1 w:val="020B0603030403020204"/>
    <w:charset w:val="00"/>
    <w:family w:val="auto"/>
    <w:pitch w:val="default"/>
    <w:sig w:usb0="600002F7" w:usb1="02000001" w:usb2="00000000" w:usb3="00000000" w:csb0="2000019F" w:csb1="00000000"/>
  </w:font>
  <w:font w:name="SimHei">
    <w:altName w:val="Noto Sans CJK SC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Courier New">
    <w:altName w:val="Droid Sans Mono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Droid Sans Mono">
    <w:panose1 w:val="020B0609030804020204"/>
    <w:charset w:val="00"/>
    <w:family w:val="auto"/>
    <w:pitch w:val="default"/>
    <w:sig w:usb0="E00002EF" w:usb1="4000205B" w:usb2="00000028" w:usb3="00000000" w:csb0="2000019F" w:csb1="00000000"/>
  </w:font>
  <w:font w:name="Wingdings">
    <w:altName w:val="Carrois Gothic SC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rrois Gothic SC">
    <w:panose1 w:val="020B0506040000020004"/>
    <w:charset w:val="00"/>
    <w:family w:val="auto"/>
    <w:pitch w:val="default"/>
    <w:sig w:usb0="8000006F" w:usb1="10000002" w:usb2="00000000" w:usb3="00000000" w:csb0="00000001" w:csb1="00000000"/>
  </w:font>
  <w:font w:name="Calibri">
    <w:altName w:val="Pyidaungsu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Pyidaungsu">
    <w:panose1 w:val="020B0502040204020203"/>
    <w:charset w:val="00"/>
    <w:family w:val="auto"/>
    <w:pitch w:val="default"/>
    <w:sig w:usb0="00000001" w:usb1="10000000" w:usb2="00000400" w:usb3="00000000" w:csb0="00000001" w:csb1="00000000"/>
  </w:font>
  <w:font w:name="等线">
    <w:altName w:val="HarmonyOS Sans SC Ligh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erif Georgian">
    <w:panose1 w:val="02020502060505020204"/>
    <w:charset w:val="00"/>
    <w:family w:val="auto"/>
    <w:pitch w:val="default"/>
    <w:sig w:usb0="84000443" w:usb1="00000002" w:usb2="00000000" w:usb3="00000000" w:csb0="00000001" w:csb1="00000000"/>
  </w:font>
  <w:font w:name="Tahoma">
    <w:altName w:val="noto sans thai"/>
    <w:panose1 w:val="020B0604030504040204"/>
    <w:charset w:val="CC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01000000" w:usb1="00000000" w:usb2="00000000" w:usb3="00000000" w:csb0="00000001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4B48C">
    <w:pPr>
      <w:pStyle w:val="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03E72D8F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47B9"/>
    <w:rsid w:val="00020838"/>
    <w:rsid w:val="000359E1"/>
    <w:rsid w:val="00050429"/>
    <w:rsid w:val="00064237"/>
    <w:rsid w:val="000F2E3F"/>
    <w:rsid w:val="00153916"/>
    <w:rsid w:val="001909B3"/>
    <w:rsid w:val="00191A4F"/>
    <w:rsid w:val="00195168"/>
    <w:rsid w:val="001C4C2F"/>
    <w:rsid w:val="00204DA2"/>
    <w:rsid w:val="00271355"/>
    <w:rsid w:val="002A30C2"/>
    <w:rsid w:val="002C7E9E"/>
    <w:rsid w:val="002D60A2"/>
    <w:rsid w:val="002E5BC6"/>
    <w:rsid w:val="003614DA"/>
    <w:rsid w:val="00367702"/>
    <w:rsid w:val="00383519"/>
    <w:rsid w:val="00393FBA"/>
    <w:rsid w:val="00395438"/>
    <w:rsid w:val="003B36BD"/>
    <w:rsid w:val="003F79DF"/>
    <w:rsid w:val="004048F7"/>
    <w:rsid w:val="0040768C"/>
    <w:rsid w:val="0041312C"/>
    <w:rsid w:val="00423349"/>
    <w:rsid w:val="0042407A"/>
    <w:rsid w:val="00450F0D"/>
    <w:rsid w:val="00465F91"/>
    <w:rsid w:val="00493C55"/>
    <w:rsid w:val="004C0118"/>
    <w:rsid w:val="00511162"/>
    <w:rsid w:val="00513E1C"/>
    <w:rsid w:val="00526AE4"/>
    <w:rsid w:val="00551239"/>
    <w:rsid w:val="005E47B9"/>
    <w:rsid w:val="00610DA8"/>
    <w:rsid w:val="00633B90"/>
    <w:rsid w:val="00674E15"/>
    <w:rsid w:val="00686942"/>
    <w:rsid w:val="00696BE9"/>
    <w:rsid w:val="006C5E14"/>
    <w:rsid w:val="006C7FC5"/>
    <w:rsid w:val="006E5C6A"/>
    <w:rsid w:val="007459A0"/>
    <w:rsid w:val="0079415F"/>
    <w:rsid w:val="00802466"/>
    <w:rsid w:val="0086177F"/>
    <w:rsid w:val="009646BE"/>
    <w:rsid w:val="00972CC5"/>
    <w:rsid w:val="0098221E"/>
    <w:rsid w:val="009A216B"/>
    <w:rsid w:val="00A114F1"/>
    <w:rsid w:val="00A64150"/>
    <w:rsid w:val="00A72E63"/>
    <w:rsid w:val="00A847BB"/>
    <w:rsid w:val="00AC49C8"/>
    <w:rsid w:val="00AC5A2E"/>
    <w:rsid w:val="00B8189D"/>
    <w:rsid w:val="00BB03B0"/>
    <w:rsid w:val="00BB5043"/>
    <w:rsid w:val="00BC58B5"/>
    <w:rsid w:val="00BD4DD6"/>
    <w:rsid w:val="00BD675E"/>
    <w:rsid w:val="00DA36CD"/>
    <w:rsid w:val="00DB39A2"/>
    <w:rsid w:val="00DE7635"/>
    <w:rsid w:val="00EA5A54"/>
    <w:rsid w:val="00EB670B"/>
    <w:rsid w:val="00EF5DD5"/>
    <w:rsid w:val="00F44DDE"/>
    <w:rsid w:val="00F67740"/>
    <w:rsid w:val="00F72D9B"/>
    <w:rsid w:val="00F920D3"/>
    <w:rsid w:val="00FB4CD5"/>
    <w:rsid w:val="00FB6471"/>
    <w:rsid w:val="00FF6B52"/>
    <w:rsid w:val="00FF6BA9"/>
    <w:rsid w:val="2FBE23B7"/>
    <w:rsid w:val="67F48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8"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header"/>
    <w:basedOn w:val="1"/>
    <w:link w:val="7"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Header Char"/>
    <w:basedOn w:val="2"/>
    <w:link w:val="6"/>
    <w:qFormat/>
    <w:locked/>
    <w:uiPriority w:val="99"/>
    <w:rPr>
      <w:rFonts w:cs="Times New Roman"/>
    </w:rPr>
  </w:style>
  <w:style w:type="character" w:customStyle="1" w:styleId="8">
    <w:name w:val="Footer Char"/>
    <w:basedOn w:val="2"/>
    <w:link w:val="5"/>
    <w:qFormat/>
    <w:locked/>
    <w:uiPriority w:val="99"/>
    <w:rPr>
      <w:rFonts w:cs="Times New Roman"/>
    </w:rPr>
  </w:style>
  <w:style w:type="character" w:customStyle="1" w:styleId="9">
    <w:name w:val="Balloon Text Char"/>
    <w:basedOn w:val="2"/>
    <w:link w:val="4"/>
    <w:semiHidden/>
    <w:qFormat/>
    <w:locked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Unattended</Company>
  <Pages>7</Pages>
  <Words>1131</Words>
  <Characters>6452</Characters>
  <Lines>0</Lines>
  <Paragraphs>0</Paragraphs>
  <TotalTime>0</TotalTime>
  <ScaleCrop>false</ScaleCrop>
  <LinksUpToDate>false</LinksUpToDate>
  <CharactersWithSpaces>0</CharactersWithSpaces>
  <Application>WPS Office_12.8.2.22595_F1E327BC-269C-435d-A152-05C5408002CA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2019-04-24T21:23:00Z</dcterms:created>
  <dc:creator>user</dc:creator>
  <cp:lastModifiedBy>hsl</cp:lastModifiedBy>
  <cp:lastPrinted>2026-06-16T05:45:00Z</cp:lastPrinted>
  <dcterms:modified xsi:type="dcterms:W3CDTF">2026-06-19T12:20:50Z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1033-12.8.2.22595</vt:lpwstr>
  </property>
  <property fmtid="{D5CDD505-2E9C-101B-9397-08002B2CF9AE}" pid="3" name="ICV">
    <vt:lpwstr>08196AE16A400F8B9AC2346A55FF5C9C_42</vt:lpwstr>
  </property>
</Properties>
</file>