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C82" w:rsidRPr="003D4C82" w:rsidRDefault="003D4C82" w:rsidP="003D4C82">
      <w:pPr>
        <w:tabs>
          <w:tab w:val="left" w:pos="5727"/>
          <w:tab w:val="left" w:pos="6162"/>
          <w:tab w:val="left" w:pos="6300"/>
          <w:tab w:val="left" w:pos="6645"/>
        </w:tabs>
        <w:spacing w:after="0" w:line="240" w:lineRule="auto"/>
        <w:rPr>
          <w:bCs/>
          <w:sz w:val="28"/>
          <w:szCs w:val="24"/>
          <w:lang w:eastAsia="ru-RU"/>
        </w:rPr>
      </w:pPr>
      <w:r w:rsidRPr="00DD3506">
        <w:rPr>
          <w:b/>
          <w:bCs/>
          <w:sz w:val="28"/>
          <w:szCs w:val="24"/>
          <w:lang w:eastAsia="ru-RU"/>
        </w:rPr>
        <w:t>СОГЛАСОВАНО</w:t>
      </w:r>
      <w:r w:rsidR="00DD3506">
        <w:rPr>
          <w:bCs/>
          <w:sz w:val="28"/>
          <w:szCs w:val="24"/>
          <w:lang w:eastAsia="ru-RU"/>
        </w:rPr>
        <w:t>:</w:t>
      </w:r>
      <w:r w:rsidRPr="003D4C82">
        <w:rPr>
          <w:bCs/>
          <w:sz w:val="28"/>
          <w:szCs w:val="24"/>
          <w:lang w:eastAsia="ru-RU"/>
        </w:rPr>
        <w:tab/>
      </w:r>
      <w:r w:rsidRPr="003D4C82">
        <w:rPr>
          <w:b/>
          <w:bCs/>
          <w:sz w:val="28"/>
          <w:szCs w:val="24"/>
          <w:lang w:eastAsia="ru-RU"/>
        </w:rPr>
        <w:t>УТВЕРЖДАЮ:</w:t>
      </w:r>
    </w:p>
    <w:p w:rsidR="003D4C82" w:rsidRPr="003D4C82" w:rsidRDefault="00DD3506" w:rsidP="003D4C82">
      <w:pPr>
        <w:tabs>
          <w:tab w:val="left" w:pos="5693"/>
          <w:tab w:val="left" w:pos="6162"/>
          <w:tab w:val="left" w:pos="6270"/>
          <w:tab w:val="left" w:pos="6645"/>
        </w:tabs>
        <w:spacing w:after="0" w:line="240" w:lineRule="auto"/>
        <w:rPr>
          <w:bCs/>
          <w:sz w:val="28"/>
          <w:szCs w:val="24"/>
          <w:lang w:eastAsia="ru-RU"/>
        </w:rPr>
      </w:pPr>
      <w:r>
        <w:rPr>
          <w:bCs/>
          <w:sz w:val="28"/>
          <w:szCs w:val="24"/>
          <w:lang w:eastAsia="ru-RU"/>
        </w:rPr>
        <w:t>Председатель ППО МБДОУ</w:t>
      </w:r>
      <w:r w:rsidR="003D4C82" w:rsidRPr="003D4C82">
        <w:rPr>
          <w:bCs/>
          <w:sz w:val="28"/>
          <w:szCs w:val="24"/>
          <w:lang w:eastAsia="ru-RU"/>
        </w:rPr>
        <w:tab/>
        <w:t>Заведующая МБДОУ</w:t>
      </w:r>
    </w:p>
    <w:p w:rsidR="003D4C82" w:rsidRPr="003D4C82" w:rsidRDefault="00DD3506" w:rsidP="003D4C82">
      <w:pPr>
        <w:tabs>
          <w:tab w:val="left" w:pos="6645"/>
        </w:tabs>
        <w:spacing w:after="0" w:line="240" w:lineRule="auto"/>
        <w:rPr>
          <w:bCs/>
          <w:sz w:val="28"/>
          <w:szCs w:val="24"/>
          <w:lang w:eastAsia="ru-RU"/>
        </w:rPr>
      </w:pPr>
      <w:r>
        <w:rPr>
          <w:bCs/>
          <w:sz w:val="28"/>
          <w:szCs w:val="24"/>
          <w:lang w:eastAsia="ru-RU"/>
        </w:rPr>
        <w:t xml:space="preserve">«Детский сад № 118»             </w:t>
      </w:r>
      <w:r w:rsidR="003D4C82" w:rsidRPr="003D4C82">
        <w:rPr>
          <w:b/>
          <w:bCs/>
          <w:sz w:val="28"/>
          <w:szCs w:val="24"/>
          <w:lang w:eastAsia="ru-RU"/>
        </w:rPr>
        <w:t xml:space="preserve">                               </w:t>
      </w:r>
      <w:r w:rsidR="003D4C82" w:rsidRPr="003D4C82">
        <w:rPr>
          <w:bCs/>
          <w:sz w:val="28"/>
          <w:szCs w:val="24"/>
          <w:lang w:eastAsia="ru-RU"/>
        </w:rPr>
        <w:t>«Детский сад № 118»</w:t>
      </w:r>
    </w:p>
    <w:p w:rsidR="003D4C82" w:rsidRPr="003D4C82" w:rsidRDefault="003D4C82" w:rsidP="003D4C82">
      <w:pPr>
        <w:tabs>
          <w:tab w:val="left" w:pos="6645"/>
        </w:tabs>
        <w:spacing w:after="0" w:line="240" w:lineRule="auto"/>
        <w:rPr>
          <w:bCs/>
          <w:sz w:val="28"/>
          <w:szCs w:val="24"/>
          <w:lang w:eastAsia="ru-RU"/>
        </w:rPr>
      </w:pPr>
      <w:r w:rsidRPr="00DD3506">
        <w:rPr>
          <w:b/>
          <w:bCs/>
          <w:sz w:val="28"/>
          <w:szCs w:val="24"/>
          <w:lang w:eastAsia="ru-RU"/>
        </w:rPr>
        <w:t xml:space="preserve"> </w:t>
      </w:r>
      <w:r w:rsidR="00DD3506">
        <w:rPr>
          <w:bCs/>
          <w:sz w:val="28"/>
          <w:szCs w:val="24"/>
          <w:lang w:eastAsia="ru-RU"/>
        </w:rPr>
        <w:t xml:space="preserve">____________Н.В.Варламова  </w:t>
      </w:r>
      <w:r w:rsidRPr="00DD3506">
        <w:rPr>
          <w:bCs/>
          <w:sz w:val="28"/>
          <w:szCs w:val="24"/>
          <w:lang w:eastAsia="ru-RU"/>
        </w:rPr>
        <w:t xml:space="preserve">                            </w:t>
      </w:r>
      <w:r w:rsidRPr="003D4C82">
        <w:rPr>
          <w:bCs/>
          <w:sz w:val="28"/>
          <w:szCs w:val="24"/>
          <w:lang w:eastAsia="ru-RU"/>
        </w:rPr>
        <w:t>____________И.М.Калюта</w:t>
      </w:r>
    </w:p>
    <w:p w:rsidR="003D4C82" w:rsidRPr="003D4C82" w:rsidRDefault="00DD3506" w:rsidP="003D4C82">
      <w:pPr>
        <w:tabs>
          <w:tab w:val="left" w:pos="6645"/>
        </w:tabs>
        <w:spacing w:after="0" w:line="240" w:lineRule="auto"/>
        <w:rPr>
          <w:sz w:val="28"/>
          <w:szCs w:val="24"/>
          <w:lang w:eastAsia="ru-RU"/>
        </w:rPr>
      </w:pPr>
      <w:r>
        <w:rPr>
          <w:bCs/>
          <w:sz w:val="28"/>
          <w:szCs w:val="24"/>
          <w:lang w:eastAsia="ru-RU"/>
        </w:rPr>
        <w:t>Протокол №  4 от  29.10.2021г.</w:t>
      </w:r>
      <w:r w:rsidR="003D4C82" w:rsidRPr="003D4C82">
        <w:rPr>
          <w:bCs/>
          <w:sz w:val="28"/>
          <w:szCs w:val="24"/>
          <w:lang w:eastAsia="ru-RU"/>
        </w:rPr>
        <w:t xml:space="preserve">                            Приказ от 01.11.2021 № 146</w:t>
      </w: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32"/>
          <w:szCs w:val="24"/>
          <w:lang w:eastAsia="ru-RU"/>
        </w:rPr>
      </w:pPr>
    </w:p>
    <w:p w:rsidR="003D4C82" w:rsidRPr="003D4C82" w:rsidRDefault="003D4C82" w:rsidP="003D4C82">
      <w:pPr>
        <w:tabs>
          <w:tab w:val="left" w:pos="4215"/>
        </w:tabs>
        <w:spacing w:before="100" w:beforeAutospacing="1" w:after="100" w:afterAutospacing="1" w:line="240" w:lineRule="auto"/>
        <w:jc w:val="center"/>
        <w:rPr>
          <w:b/>
          <w:sz w:val="32"/>
          <w:szCs w:val="24"/>
          <w:lang w:eastAsia="ru-RU"/>
        </w:rPr>
      </w:pPr>
      <w:r w:rsidRPr="003D4C82">
        <w:rPr>
          <w:b/>
          <w:sz w:val="32"/>
          <w:szCs w:val="24"/>
          <w:lang w:eastAsia="ru-RU"/>
        </w:rPr>
        <w:t>ПРАВИЛА</w:t>
      </w:r>
    </w:p>
    <w:p w:rsidR="003D4C82" w:rsidRDefault="003D4C82" w:rsidP="003D4C82">
      <w:pPr>
        <w:tabs>
          <w:tab w:val="left" w:pos="4215"/>
        </w:tabs>
        <w:spacing w:before="100" w:beforeAutospacing="1" w:after="100" w:afterAutospacing="1" w:line="240" w:lineRule="auto"/>
        <w:jc w:val="center"/>
        <w:rPr>
          <w:b/>
          <w:sz w:val="32"/>
          <w:szCs w:val="24"/>
          <w:lang w:eastAsia="ru-RU"/>
        </w:rPr>
      </w:pPr>
      <w:r>
        <w:rPr>
          <w:b/>
          <w:sz w:val="32"/>
          <w:szCs w:val="24"/>
          <w:lang w:eastAsia="ru-RU"/>
        </w:rPr>
        <w:t xml:space="preserve">ВНУТРЕННОГО ТРУДОВОГО РАСПОРЯДКА </w:t>
      </w:r>
    </w:p>
    <w:p w:rsidR="003D4C82" w:rsidRDefault="003D4C82" w:rsidP="003D4C82">
      <w:pPr>
        <w:tabs>
          <w:tab w:val="left" w:pos="4215"/>
        </w:tabs>
        <w:spacing w:before="100" w:beforeAutospacing="1" w:after="100" w:afterAutospacing="1" w:line="240" w:lineRule="auto"/>
        <w:jc w:val="center"/>
        <w:rPr>
          <w:b/>
          <w:sz w:val="32"/>
          <w:szCs w:val="24"/>
          <w:lang w:eastAsia="ru-RU"/>
        </w:rPr>
      </w:pPr>
      <w:r>
        <w:rPr>
          <w:b/>
          <w:sz w:val="32"/>
          <w:szCs w:val="24"/>
          <w:lang w:eastAsia="ru-RU"/>
        </w:rPr>
        <w:t xml:space="preserve">РАБОТНИКОВ МУНИЦИПАЛЬНОГО БЮДЖЕТНОГО </w:t>
      </w:r>
    </w:p>
    <w:p w:rsidR="003D4C82" w:rsidRDefault="003D4C82" w:rsidP="003D4C82">
      <w:pPr>
        <w:tabs>
          <w:tab w:val="left" w:pos="4215"/>
        </w:tabs>
        <w:spacing w:before="100" w:beforeAutospacing="1" w:after="100" w:afterAutospacing="1" w:line="240" w:lineRule="auto"/>
        <w:jc w:val="center"/>
        <w:rPr>
          <w:b/>
          <w:sz w:val="32"/>
          <w:szCs w:val="24"/>
          <w:lang w:eastAsia="ru-RU"/>
        </w:rPr>
      </w:pPr>
      <w:r>
        <w:rPr>
          <w:b/>
          <w:sz w:val="32"/>
          <w:szCs w:val="24"/>
          <w:lang w:eastAsia="ru-RU"/>
        </w:rPr>
        <w:t>ДОШКОЛЬНОГО ОБРАЗОВАТЕЛЬНОГО УЧРЕЖДЕНИЯ</w:t>
      </w:r>
    </w:p>
    <w:p w:rsidR="003D4C82" w:rsidRPr="003D4C82" w:rsidRDefault="003D4C82" w:rsidP="003D4C82">
      <w:pPr>
        <w:tabs>
          <w:tab w:val="left" w:pos="4215"/>
        </w:tabs>
        <w:spacing w:before="100" w:beforeAutospacing="1" w:after="100" w:afterAutospacing="1" w:line="240" w:lineRule="auto"/>
        <w:jc w:val="center"/>
        <w:rPr>
          <w:b/>
          <w:sz w:val="32"/>
          <w:szCs w:val="24"/>
          <w:lang w:eastAsia="ru-RU"/>
        </w:rPr>
      </w:pPr>
      <w:r>
        <w:rPr>
          <w:b/>
          <w:sz w:val="32"/>
          <w:szCs w:val="24"/>
          <w:lang w:eastAsia="ru-RU"/>
        </w:rPr>
        <w:t>«ДЕТСКИЙ САД № 118»</w:t>
      </w:r>
    </w:p>
    <w:p w:rsidR="003D4C82" w:rsidRPr="003D4C82" w:rsidRDefault="003D4C82" w:rsidP="003D4C82">
      <w:pPr>
        <w:spacing w:before="100" w:beforeAutospacing="1" w:after="100" w:afterAutospacing="1" w:line="240" w:lineRule="auto"/>
        <w:rPr>
          <w:b/>
          <w:sz w:val="24"/>
          <w:szCs w:val="24"/>
          <w:lang w:eastAsia="ru-RU"/>
        </w:rPr>
      </w:pPr>
    </w:p>
    <w:p w:rsid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3D4C82" w:rsidRPr="003D4C82" w:rsidRDefault="003D4C82" w:rsidP="003D4C82">
      <w:pPr>
        <w:spacing w:before="100" w:beforeAutospacing="1" w:after="100" w:afterAutospacing="1" w:line="240" w:lineRule="auto"/>
        <w:rPr>
          <w:b/>
          <w:sz w:val="24"/>
          <w:szCs w:val="24"/>
          <w:lang w:eastAsia="ru-RU"/>
        </w:rPr>
      </w:pPr>
    </w:p>
    <w:p w:rsidR="006B0775" w:rsidRDefault="006B0775" w:rsidP="009C6FD3">
      <w:pPr>
        <w:jc w:val="center"/>
        <w:rPr>
          <w:b/>
          <w:sz w:val="28"/>
        </w:rPr>
      </w:pPr>
    </w:p>
    <w:p w:rsidR="006B0775" w:rsidRDefault="006B0775" w:rsidP="00D8495E">
      <w:pPr>
        <w:spacing w:after="0"/>
        <w:rPr>
          <w:b/>
          <w:sz w:val="28"/>
        </w:rPr>
      </w:pPr>
    </w:p>
    <w:p w:rsidR="00D8495E" w:rsidRDefault="00D8495E" w:rsidP="00D8495E">
      <w:pPr>
        <w:spacing w:after="0"/>
        <w:rPr>
          <w:b/>
          <w:sz w:val="28"/>
        </w:rPr>
      </w:pPr>
    </w:p>
    <w:p w:rsidR="006B0775" w:rsidRDefault="006B0775" w:rsidP="00940EEE">
      <w:pPr>
        <w:spacing w:after="0"/>
        <w:jc w:val="center"/>
        <w:rPr>
          <w:b/>
          <w:sz w:val="28"/>
        </w:rPr>
      </w:pPr>
    </w:p>
    <w:p w:rsidR="00706406" w:rsidRDefault="00706406" w:rsidP="00940EEE">
      <w:pPr>
        <w:spacing w:after="0"/>
        <w:jc w:val="center"/>
        <w:rPr>
          <w:b/>
          <w:sz w:val="28"/>
        </w:rPr>
      </w:pPr>
    </w:p>
    <w:p w:rsidR="006B0775" w:rsidRPr="00406590" w:rsidRDefault="006B0775" w:rsidP="00AA0CA2">
      <w:pPr>
        <w:pStyle w:val="a3"/>
        <w:numPr>
          <w:ilvl w:val="0"/>
          <w:numId w:val="1"/>
        </w:numPr>
        <w:tabs>
          <w:tab w:val="left" w:pos="851"/>
        </w:tabs>
        <w:spacing w:after="0"/>
        <w:jc w:val="center"/>
        <w:rPr>
          <w:b/>
          <w:sz w:val="28"/>
          <w:szCs w:val="28"/>
        </w:rPr>
      </w:pPr>
      <w:r w:rsidRPr="00406590">
        <w:rPr>
          <w:b/>
          <w:sz w:val="28"/>
          <w:szCs w:val="28"/>
        </w:rPr>
        <w:t>ОБЩЕЕ ПОЛОЖЕНИЕ</w:t>
      </w:r>
    </w:p>
    <w:p w:rsidR="006B0775" w:rsidRPr="00E44690" w:rsidRDefault="006B0775" w:rsidP="00406590">
      <w:pPr>
        <w:pStyle w:val="a3"/>
        <w:tabs>
          <w:tab w:val="left" w:pos="851"/>
        </w:tabs>
        <w:spacing w:after="0"/>
        <w:rPr>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1.1.Настоящие Правила внутреннего трудового распорядка</w:t>
      </w:r>
      <w:r w:rsidR="00D8495E">
        <w:rPr>
          <w:sz w:val="28"/>
          <w:szCs w:val="28"/>
        </w:rPr>
        <w:t xml:space="preserve"> в </w:t>
      </w:r>
      <w:r w:rsidRPr="00E44690">
        <w:rPr>
          <w:sz w:val="28"/>
          <w:szCs w:val="28"/>
        </w:rPr>
        <w:t xml:space="preserve"> Муниципальном бюджетном дошкольном образовательном учреждении «Детский сад №</w:t>
      </w:r>
      <w:r>
        <w:rPr>
          <w:sz w:val="28"/>
          <w:szCs w:val="28"/>
        </w:rPr>
        <w:t>118</w:t>
      </w:r>
      <w:r w:rsidRPr="00E44690">
        <w:rPr>
          <w:sz w:val="28"/>
          <w:szCs w:val="28"/>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Федеральный Закон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1.2.Правила внутреннего трудового распорядка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 </w:t>
      </w:r>
    </w:p>
    <w:p w:rsidR="006B0775" w:rsidRDefault="006B0775" w:rsidP="00E44690">
      <w:pPr>
        <w:pStyle w:val="a3"/>
        <w:tabs>
          <w:tab w:val="left" w:pos="851"/>
        </w:tabs>
        <w:spacing w:after="0"/>
        <w:ind w:left="0" w:firstLine="567"/>
        <w:jc w:val="both"/>
        <w:rPr>
          <w:sz w:val="28"/>
          <w:szCs w:val="28"/>
        </w:rPr>
      </w:pPr>
      <w:r w:rsidRPr="00E44690">
        <w:rPr>
          <w:sz w:val="28"/>
          <w:szCs w:val="28"/>
        </w:rPr>
        <w:t>1.3.Правила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w:t>
      </w:r>
      <w:r>
        <w:rPr>
          <w:sz w:val="28"/>
          <w:szCs w:val="28"/>
        </w:rPr>
        <w:t>опасных условий и охраны труда.</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1.4.В настоящих Правилах используются следующие основные понятия: 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 </w:t>
      </w:r>
    </w:p>
    <w:p w:rsidR="006B0775" w:rsidRDefault="006B0775" w:rsidP="00AA0CA2">
      <w:pPr>
        <w:pStyle w:val="a3"/>
        <w:numPr>
          <w:ilvl w:val="0"/>
          <w:numId w:val="2"/>
        </w:numPr>
        <w:tabs>
          <w:tab w:val="left" w:pos="426"/>
          <w:tab w:val="left" w:pos="851"/>
        </w:tabs>
        <w:spacing w:after="0"/>
        <w:ind w:left="0" w:firstLine="567"/>
        <w:jc w:val="both"/>
        <w:rPr>
          <w:sz w:val="28"/>
          <w:szCs w:val="28"/>
        </w:rPr>
      </w:pPr>
      <w:r w:rsidRPr="00E44690">
        <w:rPr>
          <w:sz w:val="28"/>
          <w:szCs w:val="28"/>
        </w:rPr>
        <w:t xml:space="preserve">дошкольное образовательное учреждение - учреждение, действующее на основании Устава учреждения (далее - учреждение); </w:t>
      </w:r>
    </w:p>
    <w:p w:rsidR="006B0775" w:rsidRDefault="006B0775" w:rsidP="00AA0CA2">
      <w:pPr>
        <w:pStyle w:val="a3"/>
        <w:numPr>
          <w:ilvl w:val="0"/>
          <w:numId w:val="2"/>
        </w:numPr>
        <w:tabs>
          <w:tab w:val="left" w:pos="426"/>
          <w:tab w:val="left" w:pos="851"/>
        </w:tabs>
        <w:spacing w:after="0"/>
        <w:ind w:left="0" w:firstLine="567"/>
        <w:jc w:val="both"/>
        <w:rPr>
          <w:sz w:val="28"/>
          <w:szCs w:val="28"/>
        </w:rPr>
      </w:pPr>
      <w:r w:rsidRPr="00E44690">
        <w:rPr>
          <w:sz w:val="28"/>
          <w:szCs w:val="28"/>
        </w:rPr>
        <w:t xml:space="preserve">педагогический работник - работник, занимающий должность, предусмотренную разделом «Должности педагогических работников» квалификационных характеристик должностей работников образования»; </w:t>
      </w:r>
    </w:p>
    <w:p w:rsidR="006B0775" w:rsidRDefault="006B0775" w:rsidP="00AA0CA2">
      <w:pPr>
        <w:pStyle w:val="a3"/>
        <w:numPr>
          <w:ilvl w:val="0"/>
          <w:numId w:val="2"/>
        </w:numPr>
        <w:tabs>
          <w:tab w:val="left" w:pos="426"/>
          <w:tab w:val="left" w:pos="851"/>
        </w:tabs>
        <w:spacing w:after="0"/>
        <w:ind w:left="0" w:firstLine="567"/>
        <w:jc w:val="both"/>
        <w:rPr>
          <w:sz w:val="28"/>
          <w:szCs w:val="28"/>
        </w:rPr>
      </w:pPr>
      <w:r w:rsidRPr="00E44690">
        <w:rPr>
          <w:sz w:val="28"/>
          <w:szCs w:val="28"/>
        </w:rPr>
        <w:t xml:space="preserve">представитель работодателя - руководитель учреждения или уполномоченные им лица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уставом и локальными нормативными актами учреждения; </w:t>
      </w:r>
    </w:p>
    <w:p w:rsidR="006B0775" w:rsidRDefault="006B0775" w:rsidP="00AA0CA2">
      <w:pPr>
        <w:pStyle w:val="a3"/>
        <w:numPr>
          <w:ilvl w:val="0"/>
          <w:numId w:val="2"/>
        </w:numPr>
        <w:tabs>
          <w:tab w:val="left" w:pos="426"/>
          <w:tab w:val="left" w:pos="851"/>
        </w:tabs>
        <w:spacing w:after="0"/>
        <w:ind w:left="0" w:firstLine="567"/>
        <w:jc w:val="both"/>
        <w:rPr>
          <w:sz w:val="28"/>
          <w:szCs w:val="28"/>
        </w:rPr>
      </w:pPr>
      <w:r w:rsidRPr="00E44690">
        <w:rPr>
          <w:sz w:val="28"/>
          <w:szCs w:val="28"/>
        </w:rPr>
        <w:lastRenderedPageBreak/>
        <w:t xml:space="preserve">выборный орган первичной профсоюзной организации - представитель работников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w:t>
      </w:r>
    </w:p>
    <w:p w:rsidR="006B0775" w:rsidRDefault="006B0775" w:rsidP="00AA0CA2">
      <w:pPr>
        <w:pStyle w:val="a3"/>
        <w:numPr>
          <w:ilvl w:val="0"/>
          <w:numId w:val="2"/>
        </w:numPr>
        <w:tabs>
          <w:tab w:val="left" w:pos="426"/>
          <w:tab w:val="left" w:pos="851"/>
        </w:tabs>
        <w:spacing w:after="0"/>
        <w:ind w:left="0" w:firstLine="567"/>
        <w:jc w:val="both"/>
        <w:rPr>
          <w:sz w:val="28"/>
          <w:szCs w:val="28"/>
        </w:rPr>
      </w:pPr>
      <w:r w:rsidRPr="00E44690">
        <w:rPr>
          <w:sz w:val="28"/>
          <w:szCs w:val="28"/>
        </w:rPr>
        <w:t xml:space="preserve">работник - физическое лицо, вступившее в трудовые отношения с учреждением; </w:t>
      </w:r>
    </w:p>
    <w:p w:rsidR="006B0775" w:rsidRDefault="006B0775" w:rsidP="00AA0CA2">
      <w:pPr>
        <w:pStyle w:val="a3"/>
        <w:numPr>
          <w:ilvl w:val="0"/>
          <w:numId w:val="2"/>
        </w:numPr>
        <w:tabs>
          <w:tab w:val="left" w:pos="426"/>
          <w:tab w:val="left" w:pos="851"/>
        </w:tabs>
        <w:spacing w:after="0"/>
        <w:ind w:left="0" w:firstLine="567"/>
        <w:jc w:val="both"/>
        <w:rPr>
          <w:sz w:val="28"/>
          <w:szCs w:val="28"/>
        </w:rPr>
      </w:pPr>
      <w:r w:rsidRPr="00E44690">
        <w:rPr>
          <w:sz w:val="28"/>
          <w:szCs w:val="28"/>
        </w:rPr>
        <w:t xml:space="preserve">работодатель - юридическое лицо, вступившее в трудовые отношения с работником.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Правила утверждаются работодателем с учетом мнения выборного органа первичной профсоюзной организации в порядке, установленном ст. 372 ТК РФ для принятия локальных нормативных актов. Правила внутреннего трудового распорядка, являются приложением к коллективному договору (ст. 190 ТК РФ) </w:t>
      </w:r>
    </w:p>
    <w:p w:rsidR="006B0775" w:rsidRDefault="006B0775" w:rsidP="00E44690">
      <w:pPr>
        <w:pStyle w:val="a3"/>
        <w:tabs>
          <w:tab w:val="left" w:pos="851"/>
        </w:tabs>
        <w:spacing w:after="0"/>
        <w:ind w:left="0" w:firstLine="567"/>
        <w:jc w:val="both"/>
        <w:rPr>
          <w:sz w:val="28"/>
          <w:szCs w:val="28"/>
        </w:rPr>
      </w:pPr>
    </w:p>
    <w:p w:rsidR="006B0775" w:rsidRPr="00406590" w:rsidRDefault="006B0775" w:rsidP="00406590">
      <w:pPr>
        <w:pStyle w:val="a3"/>
        <w:tabs>
          <w:tab w:val="left" w:pos="851"/>
        </w:tabs>
        <w:spacing w:after="0"/>
        <w:ind w:left="0" w:firstLine="567"/>
        <w:jc w:val="center"/>
        <w:rPr>
          <w:b/>
          <w:sz w:val="28"/>
          <w:szCs w:val="28"/>
        </w:rPr>
      </w:pPr>
      <w:r w:rsidRPr="00406590">
        <w:rPr>
          <w:b/>
          <w:sz w:val="28"/>
          <w:szCs w:val="28"/>
        </w:rPr>
        <w:t>2. ПОРЯДОК ПРИЕМА, ПЕРЕВОДА И УВОЛЬНЕНИЯ РАБОТНИКОВ</w:t>
      </w:r>
    </w:p>
    <w:p w:rsidR="006B0775" w:rsidRDefault="006B0775" w:rsidP="00E44690">
      <w:pPr>
        <w:pStyle w:val="a3"/>
        <w:tabs>
          <w:tab w:val="left" w:pos="851"/>
        </w:tabs>
        <w:spacing w:after="0"/>
        <w:ind w:left="0" w:firstLine="567"/>
        <w:jc w:val="both"/>
        <w:rPr>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2.1.Порядок приёма на работу: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 Работники реализуют свое право на труд путем заключения трудового договора о работе в Учреждении. </w:t>
      </w:r>
    </w:p>
    <w:p w:rsidR="006B0775" w:rsidRDefault="006B0775" w:rsidP="00E44690">
      <w:pPr>
        <w:pStyle w:val="a3"/>
        <w:tabs>
          <w:tab w:val="left" w:pos="851"/>
        </w:tabs>
        <w:spacing w:after="0"/>
        <w:ind w:left="0" w:firstLine="567"/>
        <w:jc w:val="both"/>
        <w:rPr>
          <w:sz w:val="28"/>
          <w:szCs w:val="28"/>
        </w:rPr>
      </w:pPr>
      <w:r w:rsidRPr="00E44690">
        <w:rPr>
          <w:sz w:val="28"/>
          <w:szCs w:val="28"/>
        </w:rPr>
        <w:t>2.1.2. Трудовой договор между работником и Учреждением заключается в письменной форме (на основании ст. 56-84 Трудового Кодекса РФ) в двух экземплярах, один из которых хранится в уч</w:t>
      </w:r>
      <w:r>
        <w:rPr>
          <w:sz w:val="28"/>
          <w:szCs w:val="28"/>
        </w:rPr>
        <w:t>реждении, другой - у работника.</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2.1.3. Трудовой договор заключается, как правило, на неопределенный срок. 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2.1.4. При заключении трудового договора в нем по соглашению быть предусмотрено условие об испытании работника в целях проверки его соответствия поручаемой работе (ст. 70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2.1.5. Условие об испытании должно быть указано в трудовом договоре и приказе. Срок испытания не может превышать 3-х месяцев, а для руководителей, и их заместителей – не более 6-ти месяцев, отсутствие в трудовом договоре условия об испытании означает, что работник принят без испытания.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2.1.6. При неудовлетворительном результате испытания работодатель имеет право расторгнуть трудовой договор с работником до истечения срока испытания, предупредив его об этом не позднее, чем за 3 дня в письменной форме с указанием причин, послуживших основанием для признания этого работника не выдержавшим испытание. Расторжение трудового договора при этом производится без учета мнения соответствующего профсоюзного органа и без выплаты выходного пособия. Решение работодателя работник имеет право обжаловать в суд.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 (ст. 71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2.1.7. В период испытания на работника распространяются все нормативно-правовые и нормативные акты, как и на работника, принятого на постоянную работу.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2.1.8. Испытания при приеме на работу не устанавливаются для: </w:t>
      </w:r>
    </w:p>
    <w:p w:rsidR="006B0775" w:rsidRDefault="006B0775" w:rsidP="00AA0CA2">
      <w:pPr>
        <w:pStyle w:val="a3"/>
        <w:numPr>
          <w:ilvl w:val="0"/>
          <w:numId w:val="3"/>
        </w:numPr>
        <w:tabs>
          <w:tab w:val="left" w:pos="851"/>
        </w:tabs>
        <w:spacing w:after="0"/>
        <w:ind w:left="0" w:firstLine="567"/>
        <w:jc w:val="both"/>
        <w:rPr>
          <w:sz w:val="28"/>
          <w:szCs w:val="28"/>
        </w:rPr>
      </w:pPr>
      <w:r w:rsidRPr="00E44690">
        <w:rPr>
          <w:sz w:val="28"/>
          <w:szCs w:val="28"/>
        </w:rPr>
        <w:t xml:space="preserve">беременных женщин и женщин, имеющих детей в возрасте до полутора лет; </w:t>
      </w:r>
    </w:p>
    <w:p w:rsidR="006B0775" w:rsidRDefault="006B0775" w:rsidP="00AA0CA2">
      <w:pPr>
        <w:pStyle w:val="a3"/>
        <w:numPr>
          <w:ilvl w:val="0"/>
          <w:numId w:val="3"/>
        </w:numPr>
        <w:tabs>
          <w:tab w:val="left" w:pos="851"/>
        </w:tabs>
        <w:spacing w:after="0"/>
        <w:ind w:left="0" w:firstLine="567"/>
        <w:jc w:val="both"/>
        <w:rPr>
          <w:sz w:val="28"/>
          <w:szCs w:val="28"/>
        </w:rPr>
      </w:pPr>
      <w:r w:rsidRPr="00E44690">
        <w:rPr>
          <w:sz w:val="28"/>
          <w:szCs w:val="28"/>
        </w:rPr>
        <w:t xml:space="preserve">лиц, не достигших возраста восемнадцати лет; </w:t>
      </w:r>
    </w:p>
    <w:p w:rsidR="006B0775" w:rsidRDefault="006B0775" w:rsidP="00AA0CA2">
      <w:pPr>
        <w:pStyle w:val="a3"/>
        <w:numPr>
          <w:ilvl w:val="0"/>
          <w:numId w:val="3"/>
        </w:numPr>
        <w:tabs>
          <w:tab w:val="left" w:pos="851"/>
        </w:tabs>
        <w:spacing w:after="0"/>
        <w:ind w:left="0" w:firstLine="567"/>
        <w:jc w:val="both"/>
        <w:rPr>
          <w:sz w:val="28"/>
          <w:szCs w:val="28"/>
        </w:rPr>
      </w:pPr>
      <w:r w:rsidRPr="00E44690">
        <w:rPr>
          <w:sz w:val="28"/>
          <w:szCs w:val="28"/>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6B0775" w:rsidRDefault="006B0775" w:rsidP="00AA0CA2">
      <w:pPr>
        <w:pStyle w:val="a3"/>
        <w:numPr>
          <w:ilvl w:val="0"/>
          <w:numId w:val="3"/>
        </w:numPr>
        <w:tabs>
          <w:tab w:val="left" w:pos="851"/>
        </w:tabs>
        <w:spacing w:after="0"/>
        <w:ind w:left="0" w:firstLine="567"/>
        <w:jc w:val="both"/>
        <w:rPr>
          <w:sz w:val="28"/>
          <w:szCs w:val="28"/>
        </w:rPr>
      </w:pPr>
      <w:r w:rsidRPr="00E44690">
        <w:rPr>
          <w:sz w:val="28"/>
          <w:szCs w:val="28"/>
        </w:rPr>
        <w:t xml:space="preserve">лиц, приглашенных на работу в порядке перевода от другого работодателя по согласованию между работодателями; </w:t>
      </w:r>
    </w:p>
    <w:p w:rsidR="006B0775" w:rsidRDefault="006B0775" w:rsidP="00AA0CA2">
      <w:pPr>
        <w:pStyle w:val="a3"/>
        <w:numPr>
          <w:ilvl w:val="0"/>
          <w:numId w:val="3"/>
        </w:numPr>
        <w:tabs>
          <w:tab w:val="left" w:pos="851"/>
        </w:tabs>
        <w:spacing w:after="0"/>
        <w:ind w:left="0" w:firstLine="567"/>
        <w:jc w:val="both"/>
        <w:rPr>
          <w:sz w:val="28"/>
          <w:szCs w:val="28"/>
        </w:rPr>
      </w:pPr>
      <w:r w:rsidRPr="00E44690">
        <w:rPr>
          <w:sz w:val="28"/>
          <w:szCs w:val="28"/>
        </w:rPr>
        <w:t xml:space="preserve">лиц, заключающих трудовой договор на срок до двух месяцев; </w:t>
      </w:r>
    </w:p>
    <w:p w:rsidR="006B0775" w:rsidRDefault="006B0775" w:rsidP="00AA0CA2">
      <w:pPr>
        <w:pStyle w:val="a3"/>
        <w:numPr>
          <w:ilvl w:val="0"/>
          <w:numId w:val="3"/>
        </w:numPr>
        <w:tabs>
          <w:tab w:val="left" w:pos="851"/>
        </w:tabs>
        <w:spacing w:after="0"/>
        <w:ind w:left="0" w:firstLine="567"/>
        <w:jc w:val="both"/>
        <w:rPr>
          <w:sz w:val="28"/>
          <w:szCs w:val="28"/>
        </w:rPr>
      </w:pPr>
      <w:r w:rsidRPr="00E44690">
        <w:rPr>
          <w:sz w:val="28"/>
          <w:szCs w:val="28"/>
        </w:rPr>
        <w:t xml:space="preserve">иных лиц в случаях, предусмотренных настоящим Кодексом, иными федеральными законами, коллективным договором.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2.1.9. При заключении трудового договора, лицо, поступающее на работу предъявляет работодателю в соответствии со ст.65 ТК РФ: трудовую книжку и (или) сведения о трудовой деятельности, за исключением случаев, когда трудовой договор заключается впервые или сотрудник поступает на работу на условиях совместительства (ч. 3 ст. 65 ТК РФ с изменениями ФЗ от 16.12.2019 №439-ФЗ); </w:t>
      </w:r>
    </w:p>
    <w:p w:rsidR="006B0775" w:rsidRDefault="006B0775" w:rsidP="00AA0CA2">
      <w:pPr>
        <w:pStyle w:val="a3"/>
        <w:numPr>
          <w:ilvl w:val="0"/>
          <w:numId w:val="4"/>
        </w:numPr>
        <w:tabs>
          <w:tab w:val="left" w:pos="851"/>
        </w:tabs>
        <w:spacing w:after="0"/>
        <w:ind w:left="0" w:firstLine="567"/>
        <w:jc w:val="both"/>
        <w:rPr>
          <w:sz w:val="28"/>
          <w:szCs w:val="28"/>
        </w:rPr>
      </w:pPr>
      <w:r w:rsidRPr="00E44690">
        <w:rPr>
          <w:sz w:val="28"/>
          <w:szCs w:val="28"/>
        </w:rPr>
        <w:t xml:space="preserve">паспорт или иной документ, удостоверяющий личность; </w:t>
      </w:r>
    </w:p>
    <w:p w:rsidR="006B0775" w:rsidRDefault="006B0775" w:rsidP="00AA0CA2">
      <w:pPr>
        <w:pStyle w:val="a3"/>
        <w:numPr>
          <w:ilvl w:val="0"/>
          <w:numId w:val="4"/>
        </w:numPr>
        <w:tabs>
          <w:tab w:val="left" w:pos="851"/>
        </w:tabs>
        <w:spacing w:after="0"/>
        <w:ind w:left="0" w:firstLine="567"/>
        <w:jc w:val="both"/>
        <w:rPr>
          <w:sz w:val="28"/>
          <w:szCs w:val="28"/>
        </w:rPr>
      </w:pPr>
      <w:r w:rsidRPr="00E44690">
        <w:rPr>
          <w:sz w:val="28"/>
          <w:szCs w:val="28"/>
        </w:rPr>
        <w:lastRenderedPageBreak/>
        <w:t xml:space="preserve">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w:t>
      </w:r>
    </w:p>
    <w:p w:rsidR="006B0775" w:rsidRDefault="006B0775" w:rsidP="00AA0CA2">
      <w:pPr>
        <w:pStyle w:val="a3"/>
        <w:numPr>
          <w:ilvl w:val="0"/>
          <w:numId w:val="4"/>
        </w:numPr>
        <w:tabs>
          <w:tab w:val="left" w:pos="851"/>
        </w:tabs>
        <w:spacing w:after="0"/>
        <w:ind w:left="0" w:firstLine="567"/>
        <w:jc w:val="both"/>
        <w:rPr>
          <w:sz w:val="28"/>
          <w:szCs w:val="28"/>
        </w:rPr>
      </w:pPr>
      <w:r w:rsidRPr="00E44690">
        <w:rPr>
          <w:sz w:val="28"/>
          <w:szCs w:val="28"/>
        </w:rPr>
        <w:t xml:space="preserve">документ, который подтверждает регистрацию в системе индивидуального персонифицированного учета, в том числе в форме электронного документа, либо страховое свидетельство государственного пенсионного страхования, за исключением случаев, когда трудовой договор заключается впервые; </w:t>
      </w:r>
    </w:p>
    <w:p w:rsidR="006B0775" w:rsidRDefault="006B0775" w:rsidP="00AA0CA2">
      <w:pPr>
        <w:pStyle w:val="a3"/>
        <w:numPr>
          <w:ilvl w:val="0"/>
          <w:numId w:val="4"/>
        </w:numPr>
        <w:tabs>
          <w:tab w:val="left" w:pos="851"/>
        </w:tabs>
        <w:spacing w:after="0"/>
        <w:ind w:left="0" w:firstLine="567"/>
        <w:jc w:val="both"/>
        <w:rPr>
          <w:sz w:val="28"/>
          <w:szCs w:val="28"/>
        </w:rPr>
      </w:pPr>
      <w:r w:rsidRPr="00E44690">
        <w:rPr>
          <w:sz w:val="28"/>
          <w:szCs w:val="28"/>
        </w:rPr>
        <w:t xml:space="preserve">документы воинского учета – для военнообязанных и лиц, подлежащих призыву на военную службу. </w:t>
      </w:r>
    </w:p>
    <w:p w:rsidR="006B0775" w:rsidRDefault="006B0775" w:rsidP="00AA0CA2">
      <w:pPr>
        <w:pStyle w:val="a3"/>
        <w:numPr>
          <w:ilvl w:val="0"/>
          <w:numId w:val="4"/>
        </w:numPr>
        <w:tabs>
          <w:tab w:val="left" w:pos="851"/>
        </w:tabs>
        <w:spacing w:after="0"/>
        <w:ind w:left="0" w:firstLine="567"/>
        <w:jc w:val="both"/>
        <w:rPr>
          <w:sz w:val="28"/>
          <w:szCs w:val="28"/>
        </w:rPr>
      </w:pPr>
      <w:r w:rsidRPr="00E44690">
        <w:rPr>
          <w:sz w:val="28"/>
          <w:szCs w:val="28"/>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ТК РФ, иным федеральным законом не допускаются лица, имеющие или имевшие судимость, подвергающиеся или подвергавшиеся уголовному преследованию (Ст.65, 331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Прием на работу без указанных документов не производится.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2.1.10. Согласно ст.283 ТК РФ с изменениями ФЗ от 16.12.2019 №439-ФЗ лицо, поступающее на работу по совместительству к другому работодателю, не предъявляет трудовую книжку в случае, если по основному месту работы работодатель ведет трудовую книжку на данного работника или если в соответствии с настоящим Кодексом, иным федеральным законом трудовая книжка на работника не оформлялась.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2.1.11.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 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2.1.12. Принимая лицо на работу или переводя его в установленном порядке на другую, работодатель обязан: </w:t>
      </w:r>
    </w:p>
    <w:p w:rsidR="006B0775" w:rsidRDefault="006B0775" w:rsidP="00AA0CA2">
      <w:pPr>
        <w:pStyle w:val="a3"/>
        <w:numPr>
          <w:ilvl w:val="1"/>
          <w:numId w:val="5"/>
        </w:numPr>
        <w:tabs>
          <w:tab w:val="left" w:pos="851"/>
        </w:tabs>
        <w:spacing w:after="0"/>
        <w:ind w:left="0" w:firstLine="567"/>
        <w:jc w:val="both"/>
        <w:rPr>
          <w:sz w:val="28"/>
          <w:szCs w:val="28"/>
        </w:rPr>
      </w:pPr>
      <w:r w:rsidRPr="00E44690">
        <w:rPr>
          <w:sz w:val="28"/>
          <w:szCs w:val="28"/>
        </w:rPr>
        <w:t xml:space="preserve">ознакомить его с правилами внутреннего трудового распорядка; </w:t>
      </w:r>
    </w:p>
    <w:p w:rsidR="006B0775" w:rsidRDefault="006B0775" w:rsidP="00AA0CA2">
      <w:pPr>
        <w:pStyle w:val="a3"/>
        <w:numPr>
          <w:ilvl w:val="1"/>
          <w:numId w:val="5"/>
        </w:numPr>
        <w:tabs>
          <w:tab w:val="left" w:pos="851"/>
        </w:tabs>
        <w:spacing w:after="0"/>
        <w:ind w:left="0" w:firstLine="567"/>
        <w:jc w:val="both"/>
        <w:rPr>
          <w:sz w:val="28"/>
          <w:szCs w:val="28"/>
        </w:rPr>
      </w:pPr>
      <w:r w:rsidRPr="00E44690">
        <w:rPr>
          <w:sz w:val="28"/>
          <w:szCs w:val="28"/>
        </w:rPr>
        <w:lastRenderedPageBreak/>
        <w:t xml:space="preserve">ознакомить с порученной работой, условиями оплаты труда, разъяснить его права и обязанности; </w:t>
      </w:r>
    </w:p>
    <w:p w:rsidR="006B0775" w:rsidRDefault="006B0775" w:rsidP="00AA0CA2">
      <w:pPr>
        <w:pStyle w:val="a3"/>
        <w:numPr>
          <w:ilvl w:val="1"/>
          <w:numId w:val="5"/>
        </w:numPr>
        <w:tabs>
          <w:tab w:val="left" w:pos="851"/>
        </w:tabs>
        <w:spacing w:after="0"/>
        <w:ind w:left="0" w:firstLine="567"/>
        <w:jc w:val="both"/>
        <w:rPr>
          <w:sz w:val="28"/>
          <w:szCs w:val="28"/>
        </w:rPr>
      </w:pPr>
      <w:r w:rsidRPr="00E44690">
        <w:rPr>
          <w:sz w:val="28"/>
          <w:szCs w:val="28"/>
        </w:rPr>
        <w:t xml:space="preserve">провести инструктаж по технике безопасности, производственной санитарии, противопожарной охране и другим правилам охраны труда; </w:t>
      </w:r>
    </w:p>
    <w:p w:rsidR="006B0775" w:rsidRDefault="006B0775" w:rsidP="00AA0CA2">
      <w:pPr>
        <w:pStyle w:val="a3"/>
        <w:numPr>
          <w:ilvl w:val="1"/>
          <w:numId w:val="5"/>
        </w:numPr>
        <w:tabs>
          <w:tab w:val="left" w:pos="851"/>
        </w:tabs>
        <w:spacing w:after="0"/>
        <w:ind w:left="0" w:firstLine="567"/>
        <w:jc w:val="both"/>
        <w:rPr>
          <w:sz w:val="28"/>
          <w:szCs w:val="28"/>
        </w:rPr>
      </w:pPr>
      <w:r w:rsidRPr="00E44690">
        <w:rPr>
          <w:sz w:val="28"/>
          <w:szCs w:val="28"/>
        </w:rPr>
        <w:t xml:space="preserve">ознакомить с иными локальными, нормативными актами, имеющими отношение к его трудовой функции; </w:t>
      </w:r>
    </w:p>
    <w:p w:rsidR="006B0775" w:rsidRDefault="006B0775" w:rsidP="00AA0CA2">
      <w:pPr>
        <w:pStyle w:val="a3"/>
        <w:numPr>
          <w:ilvl w:val="1"/>
          <w:numId w:val="5"/>
        </w:numPr>
        <w:tabs>
          <w:tab w:val="left" w:pos="851"/>
        </w:tabs>
        <w:spacing w:after="0"/>
        <w:ind w:left="0" w:firstLine="567"/>
        <w:jc w:val="both"/>
        <w:rPr>
          <w:sz w:val="28"/>
          <w:szCs w:val="28"/>
        </w:rPr>
      </w:pPr>
      <w:r w:rsidRPr="00E44690">
        <w:rPr>
          <w:sz w:val="28"/>
          <w:szCs w:val="28"/>
        </w:rPr>
        <w:t xml:space="preserve">ознакомить с коллективным договором.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2.1.13. На всех работников, проработавших более 5-ти дней, ведутся трудовые книжки в установленном порядке.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2.1.14. Прием педагогических работников на работу производится с учетом требований, предусмотренных ч.1 ст. 331 ТК РФ – к педагогической деятельности допускаются лица, имеющие образовательный ценз, который определяется в порядке, установленном законодательством РФ в сфере образования. Согласно ч.1 ст.46 Федерального Закона от 21.12.2012г. №273-ФЗ «Об образовании в Российской Федерации» установлено, что право на занятие педагогической деятельностью имеют лица, имеющие средне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2.1.15. К педагогической деятельности не допускаются лица: </w:t>
      </w:r>
    </w:p>
    <w:p w:rsidR="006B0775" w:rsidRDefault="006B0775" w:rsidP="00AA0CA2">
      <w:pPr>
        <w:pStyle w:val="a3"/>
        <w:numPr>
          <w:ilvl w:val="1"/>
          <w:numId w:val="6"/>
        </w:numPr>
        <w:tabs>
          <w:tab w:val="left" w:pos="851"/>
        </w:tabs>
        <w:spacing w:after="0"/>
        <w:ind w:left="0" w:firstLine="567"/>
        <w:jc w:val="both"/>
        <w:rPr>
          <w:sz w:val="28"/>
          <w:szCs w:val="28"/>
        </w:rPr>
      </w:pPr>
      <w:r w:rsidRPr="00E44690">
        <w:rPr>
          <w:sz w:val="28"/>
          <w:szCs w:val="28"/>
        </w:rPr>
        <w:t xml:space="preserve">лишенные права заниматься педагогической деятельностью в соответствии с вступившим в законную силу приговором суда; </w:t>
      </w:r>
    </w:p>
    <w:p w:rsidR="006B0775" w:rsidRDefault="006B0775" w:rsidP="00AA0CA2">
      <w:pPr>
        <w:pStyle w:val="a3"/>
        <w:numPr>
          <w:ilvl w:val="1"/>
          <w:numId w:val="6"/>
        </w:numPr>
        <w:tabs>
          <w:tab w:val="left" w:pos="851"/>
        </w:tabs>
        <w:spacing w:after="0"/>
        <w:ind w:left="0" w:firstLine="567"/>
        <w:jc w:val="both"/>
        <w:rPr>
          <w:sz w:val="28"/>
          <w:szCs w:val="28"/>
        </w:rPr>
      </w:pPr>
      <w:r w:rsidRPr="00E44690">
        <w:rPr>
          <w:sz w:val="28"/>
          <w:szCs w:val="28"/>
        </w:rPr>
        <w:t xml:space="preserve">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w:t>
      </w:r>
    </w:p>
    <w:p w:rsidR="006B0775" w:rsidRDefault="006B0775" w:rsidP="00AA0CA2">
      <w:pPr>
        <w:pStyle w:val="a3"/>
        <w:numPr>
          <w:ilvl w:val="1"/>
          <w:numId w:val="6"/>
        </w:numPr>
        <w:tabs>
          <w:tab w:val="left" w:pos="851"/>
        </w:tabs>
        <w:spacing w:after="0"/>
        <w:ind w:left="0" w:firstLine="567"/>
        <w:jc w:val="both"/>
        <w:rPr>
          <w:sz w:val="28"/>
          <w:szCs w:val="28"/>
        </w:rPr>
      </w:pPr>
      <w:r w:rsidRPr="00E44690">
        <w:rPr>
          <w:sz w:val="28"/>
          <w:szCs w:val="28"/>
        </w:rPr>
        <w:t xml:space="preserve">имеющие неснятую или непогашенную судимость за умышленные тяжкие и особо тяжкие преступления; </w:t>
      </w:r>
    </w:p>
    <w:p w:rsidR="006B0775" w:rsidRDefault="006B0775" w:rsidP="00AA0CA2">
      <w:pPr>
        <w:pStyle w:val="a3"/>
        <w:numPr>
          <w:ilvl w:val="1"/>
          <w:numId w:val="6"/>
        </w:numPr>
        <w:tabs>
          <w:tab w:val="left" w:pos="851"/>
        </w:tabs>
        <w:spacing w:after="0"/>
        <w:ind w:left="0" w:firstLine="567"/>
        <w:jc w:val="both"/>
        <w:rPr>
          <w:sz w:val="28"/>
          <w:szCs w:val="28"/>
        </w:rPr>
      </w:pPr>
      <w:r w:rsidRPr="00E44690">
        <w:rPr>
          <w:sz w:val="28"/>
          <w:szCs w:val="28"/>
        </w:rPr>
        <w:t xml:space="preserve">признанные недееспособными в установленном федеральным законом порядке; </w:t>
      </w:r>
    </w:p>
    <w:p w:rsidR="006B0775" w:rsidRDefault="006B0775" w:rsidP="00AA0CA2">
      <w:pPr>
        <w:pStyle w:val="a3"/>
        <w:numPr>
          <w:ilvl w:val="1"/>
          <w:numId w:val="6"/>
        </w:numPr>
        <w:tabs>
          <w:tab w:val="left" w:pos="851"/>
        </w:tabs>
        <w:spacing w:after="0"/>
        <w:ind w:left="0" w:firstLine="567"/>
        <w:jc w:val="both"/>
        <w:rPr>
          <w:sz w:val="28"/>
          <w:szCs w:val="28"/>
        </w:rPr>
      </w:pPr>
      <w:r w:rsidRPr="00E44690">
        <w:rPr>
          <w:sz w:val="28"/>
          <w:szCs w:val="28"/>
        </w:rPr>
        <w:t xml:space="preserve">имеющие заболевания, предусмотренные перечнем, утверждаемым федеральным органом исполнительной власти, осуществляющим функции по </w:t>
      </w:r>
      <w:r w:rsidRPr="00E44690">
        <w:rPr>
          <w:sz w:val="28"/>
          <w:szCs w:val="28"/>
        </w:rPr>
        <w:lastRenderedPageBreak/>
        <w:t xml:space="preserve">выработке государственной политики и нормативно-правовому регулированию в области здравоохранения.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2.1.16.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2.1.17. При заключении трудового договора впервые трудовая книжка (до 31.12.2020г) оформляется работодателем, за исключением случаев, если в соответствии с Кодексом, иным федеральным законом трудовая книжка на работника не оформляется (с 01.01.2021г) (ч. 4 ст. 65 ТК РФ с изменениями ФЗ от 16.12.2019 №439-ФЗ) В случае, если лицо, поступающее на работу впервые, не был открыт индивидуальный лицевой счет, работодателем представляются в соответствующий территориальный орган </w:t>
      </w:r>
      <w:r w:rsidR="00A257E5">
        <w:rPr>
          <w:sz w:val="28"/>
          <w:szCs w:val="28"/>
        </w:rPr>
        <w:t>Фонда пенсионного и социального страхования</w:t>
      </w:r>
      <w:r w:rsidRPr="00E44690">
        <w:rPr>
          <w:sz w:val="28"/>
          <w:szCs w:val="28"/>
        </w:rPr>
        <w:t xml:space="preserve"> Российской Федерации сведения, необходимые для регистрации указанного лица в системе индивидуального персонифицированного у</w:t>
      </w:r>
      <w:r>
        <w:rPr>
          <w:sz w:val="28"/>
          <w:szCs w:val="28"/>
        </w:rPr>
        <w:t>чета.</w:t>
      </w:r>
      <w:bookmarkStart w:id="0" w:name="_GoBack"/>
      <w:bookmarkEnd w:id="0"/>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2.1.18. Работники имеют право работать на условиях внутреннего и внешнего совместительства в порядке, предусмотренном ТК РФ. Совмещение должности руководителя учреждения с другими руководящими должностями внутри или вне учреждения не разрешается (п. 5 ст. 51 Федеральный Закон «Об образовании в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2.1.19.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 </w:t>
      </w:r>
    </w:p>
    <w:p w:rsidR="006B0775" w:rsidRPr="00406590" w:rsidRDefault="006B0775" w:rsidP="00AA0CA2">
      <w:pPr>
        <w:pStyle w:val="a3"/>
        <w:numPr>
          <w:ilvl w:val="1"/>
          <w:numId w:val="7"/>
        </w:numPr>
        <w:tabs>
          <w:tab w:val="left" w:pos="851"/>
        </w:tabs>
        <w:spacing w:after="0"/>
        <w:ind w:left="0" w:firstLine="567"/>
        <w:jc w:val="both"/>
        <w:rPr>
          <w:sz w:val="28"/>
          <w:szCs w:val="28"/>
        </w:rPr>
      </w:pPr>
      <w:r w:rsidRPr="00E44690">
        <w:rPr>
          <w:sz w:val="28"/>
          <w:szCs w:val="28"/>
        </w:rPr>
        <w:t xml:space="preserve">В соответствии со ст. 66 ТК РФ с изменениями ФЗ от 16.12.2019 №439- ФЗ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Кодексом, иным федеральным законом трудовая книжка на работника не оформляется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2.2.Гарантии при приёме на работу: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2.2.1. Запрещается необоснованный отказ в заключении трудового договора (ст. 64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2.2.2. Ограничение прав или установление прямых или косвенных преимуществ при заключении трудового договора в зависимости от пола, национальности, языка, происхождения, имущественного, социального и </w:t>
      </w:r>
      <w:r w:rsidRPr="00E44690">
        <w:rPr>
          <w:sz w:val="28"/>
          <w:szCs w:val="28"/>
        </w:rPr>
        <w:lastRenderedPageBreak/>
        <w:t xml:space="preserve">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 </w:t>
      </w:r>
    </w:p>
    <w:p w:rsidR="006B0775" w:rsidRDefault="006B0775" w:rsidP="00E44690">
      <w:pPr>
        <w:pStyle w:val="a3"/>
        <w:tabs>
          <w:tab w:val="left" w:pos="851"/>
        </w:tabs>
        <w:spacing w:after="0"/>
        <w:ind w:left="0" w:firstLine="567"/>
        <w:jc w:val="both"/>
        <w:rPr>
          <w:sz w:val="28"/>
          <w:szCs w:val="28"/>
        </w:rPr>
      </w:pPr>
      <w:r w:rsidRPr="00E44690">
        <w:rPr>
          <w:sz w:val="28"/>
          <w:szCs w:val="28"/>
        </w:rPr>
        <w:t>2.2.3. Запрещается отказывать в заключении трудового договора женщинам по мотивам, связанным с бе</w:t>
      </w:r>
      <w:r>
        <w:rPr>
          <w:sz w:val="28"/>
          <w:szCs w:val="28"/>
        </w:rPr>
        <w:t>ременностью или наличием детей.</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2.2.4. Запрещается отказывать в заключение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2.2.5. По требованию лица, которому отказано в заключение трудового договора, работодатель обязан сообщить причину отказа в письменной форме.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2.2.6. Отказ в заключении трудового договора может быть обжалован в суд. </w:t>
      </w:r>
    </w:p>
    <w:p w:rsidR="006B0775" w:rsidRDefault="006B0775" w:rsidP="00E44690">
      <w:pPr>
        <w:pStyle w:val="a3"/>
        <w:tabs>
          <w:tab w:val="left" w:pos="851"/>
        </w:tabs>
        <w:spacing w:after="0"/>
        <w:ind w:left="0" w:firstLine="567"/>
        <w:jc w:val="both"/>
        <w:rPr>
          <w:sz w:val="28"/>
          <w:szCs w:val="28"/>
        </w:rPr>
      </w:pPr>
      <w:r w:rsidRPr="00E44690">
        <w:rPr>
          <w:sz w:val="28"/>
          <w:szCs w:val="28"/>
        </w:rPr>
        <w:t>2.3.Изменение условий трудового догов</w:t>
      </w:r>
      <w:r>
        <w:rPr>
          <w:sz w:val="28"/>
          <w:szCs w:val="28"/>
        </w:rPr>
        <w:t>ора и перевод на другую работу:</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(ст. 74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Соглашение об изменении определенных сторонами условий трудового договора заключается в письменной форме и оформляется дополнительным соглашением к трудовому договору (ст. 72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2.3.2. Изменение условий (содержания) трудового договора возможно по следующим основаниям: </w:t>
      </w:r>
    </w:p>
    <w:p w:rsidR="006B0775" w:rsidRDefault="006B0775" w:rsidP="00AA0CA2">
      <w:pPr>
        <w:pStyle w:val="a3"/>
        <w:numPr>
          <w:ilvl w:val="1"/>
          <w:numId w:val="8"/>
        </w:numPr>
        <w:tabs>
          <w:tab w:val="left" w:pos="851"/>
        </w:tabs>
        <w:spacing w:after="0"/>
        <w:ind w:left="0" w:firstLine="567"/>
        <w:jc w:val="both"/>
        <w:rPr>
          <w:sz w:val="28"/>
          <w:szCs w:val="28"/>
        </w:rPr>
      </w:pPr>
      <w:r w:rsidRPr="00E44690">
        <w:rPr>
          <w:sz w:val="28"/>
          <w:szCs w:val="28"/>
        </w:rPr>
        <w:t xml:space="preserve">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6B0775" w:rsidRDefault="006B0775" w:rsidP="00AA0CA2">
      <w:pPr>
        <w:pStyle w:val="a3"/>
        <w:numPr>
          <w:ilvl w:val="1"/>
          <w:numId w:val="8"/>
        </w:numPr>
        <w:tabs>
          <w:tab w:val="left" w:pos="851"/>
        </w:tabs>
        <w:spacing w:after="0"/>
        <w:ind w:left="0" w:firstLine="567"/>
        <w:jc w:val="both"/>
        <w:rPr>
          <w:sz w:val="28"/>
          <w:szCs w:val="28"/>
        </w:rPr>
      </w:pPr>
      <w:r w:rsidRPr="00E44690">
        <w:rPr>
          <w:sz w:val="28"/>
          <w:szCs w:val="28"/>
        </w:rPr>
        <w:t xml:space="preserve">перевод на другую работу (постоянное или временное изменение трудовой функции работника, в котором он работает).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2.3.3.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учреждения,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 К числу таких причин могут относиться: </w:t>
      </w:r>
    </w:p>
    <w:p w:rsidR="006B0775" w:rsidRDefault="006B0775" w:rsidP="00AA0CA2">
      <w:pPr>
        <w:pStyle w:val="a3"/>
        <w:numPr>
          <w:ilvl w:val="1"/>
          <w:numId w:val="9"/>
        </w:numPr>
        <w:tabs>
          <w:tab w:val="left" w:pos="851"/>
        </w:tabs>
        <w:spacing w:after="0"/>
        <w:ind w:left="0" w:firstLine="567"/>
        <w:jc w:val="both"/>
        <w:rPr>
          <w:sz w:val="28"/>
          <w:szCs w:val="28"/>
        </w:rPr>
      </w:pPr>
      <w:r w:rsidRPr="00E44690">
        <w:rPr>
          <w:sz w:val="28"/>
          <w:szCs w:val="28"/>
        </w:rPr>
        <w:lastRenderedPageBreak/>
        <w:t xml:space="preserve">реорганизация учреждения (слияние, присоединение, разделение, выделение, преобразование), а также внутренняя реорганизация в учреждении; </w:t>
      </w:r>
    </w:p>
    <w:p w:rsidR="006B0775" w:rsidRDefault="006B0775" w:rsidP="00AA0CA2">
      <w:pPr>
        <w:pStyle w:val="a3"/>
        <w:numPr>
          <w:ilvl w:val="1"/>
          <w:numId w:val="9"/>
        </w:numPr>
        <w:tabs>
          <w:tab w:val="left" w:pos="851"/>
        </w:tabs>
        <w:spacing w:after="0"/>
        <w:ind w:left="0" w:firstLine="567"/>
        <w:jc w:val="both"/>
        <w:rPr>
          <w:sz w:val="28"/>
          <w:szCs w:val="28"/>
        </w:rPr>
      </w:pPr>
      <w:r w:rsidRPr="00E44690">
        <w:rPr>
          <w:sz w:val="28"/>
          <w:szCs w:val="28"/>
        </w:rPr>
        <w:t xml:space="preserve">изменения в осуществлении образовательного процесса в учреждении (групп, количества часов по учебному плану и учебным программам и др.).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2.3.4. Привлечение работников учреждения к выполнению работы, не предусмотренной должностными обязанностями, трудовым договором, допускается только по письменному распоряжению работодателя с письменного согласия работника, с дополнительной оплатой и с соблюдением статей 60, 97 и 99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2.3.5. Перевод на другую работу - постоянное или временное изменение трудовой функции работника,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(ст. ст. 72.1, 72.2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2.3.6. Перевод на другую постоянную работу в пределах одного учреждения оформляется приказом работодателя, на основании которого делается запись в трудовой книжке работника.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2.3.7. По соглашению сторон трудового договора, заключаемого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2.3.8. Перевод на не обусловленную трудовым договором работу у того же работодателя без согласия работника возможен только в исключительных случаях, предусмотренных ст. 72.2 ТК РФ. При этом перевод на работу, требующую более низкой квалификации, допускается только с письменного согласия работника.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2.3.9.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w:t>
      </w:r>
      <w:r w:rsidRPr="00E44690">
        <w:rPr>
          <w:sz w:val="28"/>
          <w:szCs w:val="28"/>
        </w:rPr>
        <w:lastRenderedPageBreak/>
        <w:t xml:space="preserve">на условиях, предусмотренных ст. ст. 60.2, 72.2, 151 ТК РФ - без освобождения от основной работы или путем временного перевода на другую работу.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2.3.10. Перевод работника на другую работу в соответствии с медицинским заключением производится в порядке, предусмотренном ст. ст. 73, 182, 254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2.3.11. Работодатель обязан в соответствии со ст. 76 ТК РФ отстранить от работы (не допускать к работе) работника: </w:t>
      </w:r>
    </w:p>
    <w:p w:rsidR="006B0775" w:rsidRDefault="006B0775" w:rsidP="00AA0CA2">
      <w:pPr>
        <w:pStyle w:val="a3"/>
        <w:numPr>
          <w:ilvl w:val="1"/>
          <w:numId w:val="10"/>
        </w:numPr>
        <w:tabs>
          <w:tab w:val="left" w:pos="851"/>
        </w:tabs>
        <w:spacing w:after="0"/>
        <w:ind w:left="0" w:firstLine="567"/>
        <w:jc w:val="both"/>
        <w:rPr>
          <w:sz w:val="28"/>
          <w:szCs w:val="28"/>
        </w:rPr>
      </w:pPr>
      <w:r w:rsidRPr="00E44690">
        <w:rPr>
          <w:sz w:val="28"/>
          <w:szCs w:val="28"/>
        </w:rPr>
        <w:t xml:space="preserve">появившегося на работе в состоянии алкогольного, наркотического или иного токсического опьянения; </w:t>
      </w:r>
    </w:p>
    <w:p w:rsidR="006B0775" w:rsidRDefault="006B0775" w:rsidP="00AA0CA2">
      <w:pPr>
        <w:pStyle w:val="a3"/>
        <w:numPr>
          <w:ilvl w:val="1"/>
          <w:numId w:val="10"/>
        </w:numPr>
        <w:tabs>
          <w:tab w:val="left" w:pos="851"/>
        </w:tabs>
        <w:spacing w:after="0"/>
        <w:ind w:left="0" w:firstLine="567"/>
        <w:jc w:val="both"/>
        <w:rPr>
          <w:sz w:val="28"/>
          <w:szCs w:val="28"/>
        </w:rPr>
      </w:pPr>
      <w:r w:rsidRPr="00E44690">
        <w:rPr>
          <w:sz w:val="28"/>
          <w:szCs w:val="28"/>
        </w:rPr>
        <w:t xml:space="preserve">не прошедшего в установленном порядке обучение и проверку знаний и навыков в области охраны труда; </w:t>
      </w:r>
    </w:p>
    <w:p w:rsidR="006B0775" w:rsidRDefault="006B0775" w:rsidP="00AA0CA2">
      <w:pPr>
        <w:pStyle w:val="a3"/>
        <w:numPr>
          <w:ilvl w:val="1"/>
          <w:numId w:val="10"/>
        </w:numPr>
        <w:tabs>
          <w:tab w:val="left" w:pos="851"/>
        </w:tabs>
        <w:spacing w:after="0"/>
        <w:ind w:left="0" w:firstLine="567"/>
        <w:jc w:val="both"/>
        <w:rPr>
          <w:sz w:val="28"/>
          <w:szCs w:val="28"/>
        </w:rPr>
      </w:pPr>
      <w:r w:rsidRPr="00E44690">
        <w:rPr>
          <w:sz w:val="28"/>
          <w:szCs w:val="28"/>
        </w:rPr>
        <w:t xml:space="preserve">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 </w:t>
      </w:r>
    </w:p>
    <w:p w:rsidR="006B0775" w:rsidRDefault="006B0775" w:rsidP="00AA0CA2">
      <w:pPr>
        <w:pStyle w:val="a3"/>
        <w:numPr>
          <w:ilvl w:val="1"/>
          <w:numId w:val="10"/>
        </w:numPr>
        <w:tabs>
          <w:tab w:val="left" w:pos="851"/>
        </w:tabs>
        <w:spacing w:after="0"/>
        <w:ind w:left="0" w:firstLine="567"/>
        <w:jc w:val="both"/>
        <w:rPr>
          <w:sz w:val="28"/>
          <w:szCs w:val="28"/>
        </w:rPr>
      </w:pPr>
      <w:r w:rsidRPr="00E44690">
        <w:rPr>
          <w:sz w:val="28"/>
          <w:szCs w:val="28"/>
        </w:rPr>
        <w:t xml:space="preserve">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w:t>
      </w:r>
    </w:p>
    <w:p w:rsidR="006B0775" w:rsidRDefault="006B0775" w:rsidP="00AA0CA2">
      <w:pPr>
        <w:pStyle w:val="a3"/>
        <w:numPr>
          <w:ilvl w:val="1"/>
          <w:numId w:val="10"/>
        </w:numPr>
        <w:tabs>
          <w:tab w:val="left" w:pos="851"/>
        </w:tabs>
        <w:spacing w:after="0"/>
        <w:ind w:left="0" w:firstLine="567"/>
        <w:jc w:val="both"/>
        <w:rPr>
          <w:sz w:val="28"/>
          <w:szCs w:val="28"/>
        </w:rPr>
      </w:pPr>
      <w:r w:rsidRPr="00E44690">
        <w:rPr>
          <w:sz w:val="28"/>
          <w:szCs w:val="28"/>
        </w:rPr>
        <w:t xml:space="preserve">по требованию органов или должностных лиц, уполномоченных федеральными законами и иными нормативными правовыми актами Российской Федерации; </w:t>
      </w:r>
    </w:p>
    <w:p w:rsidR="006B0775" w:rsidRDefault="006B0775" w:rsidP="00AA0CA2">
      <w:pPr>
        <w:pStyle w:val="a3"/>
        <w:numPr>
          <w:ilvl w:val="1"/>
          <w:numId w:val="10"/>
        </w:numPr>
        <w:tabs>
          <w:tab w:val="left" w:pos="851"/>
        </w:tabs>
        <w:spacing w:after="0"/>
        <w:ind w:left="0" w:firstLine="567"/>
        <w:jc w:val="both"/>
        <w:rPr>
          <w:sz w:val="28"/>
          <w:szCs w:val="28"/>
        </w:rPr>
      </w:pPr>
      <w:r w:rsidRPr="00E44690">
        <w:rPr>
          <w:sz w:val="28"/>
          <w:szCs w:val="28"/>
        </w:rPr>
        <w:t xml:space="preserve">в других случаях, предусмотренных федеральными законами и иными нормативными правовыми актами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2.4.Прекращение трудового договора: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 Прекращение трудового договора может иметь место только по основаниям, предусмотренным трудовым законодательством.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2.4.2. Трудовой договор может быть в любое время расторгнут по соглашению сторон трудового договора (ст. 78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2.4.3. Срочный трудовой договор прекращается с истечением срока его действия (ст. 79 ТК РФ).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 Трудовой договор, заключенный на время выполнения определенной работы, прекращается по завершении этой работы. Трудовой </w:t>
      </w:r>
      <w:r w:rsidRPr="00E44690">
        <w:rPr>
          <w:sz w:val="28"/>
          <w:szCs w:val="28"/>
        </w:rPr>
        <w:lastRenderedPageBreak/>
        <w:t xml:space="preserve">договор, заключенный на время исполнения обязанностей отсутствующего работника, прекращается с выходом этого работника на работу.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2.4.4. В соответствии с ч.1 ст.80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2.4.5. По соглашению между работником и работодателем трудовой договор, может быть расторгнут и до истечения срока предупреждения об увольнении (ст. 80 ТК РФ).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заключение трудового договора. По истечении срока предупреждения об увольнении работник имеет право прекратить работу.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2.4.7.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2.4.8.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2.4.9. В соответствии со ст. 81 ТК РФ расторжение трудового договора по инициативе работодателя возможно в случаях: </w:t>
      </w:r>
    </w:p>
    <w:p w:rsidR="006B0775" w:rsidRDefault="006B0775" w:rsidP="00AA0CA2">
      <w:pPr>
        <w:pStyle w:val="a3"/>
        <w:numPr>
          <w:ilvl w:val="1"/>
          <w:numId w:val="11"/>
        </w:numPr>
        <w:tabs>
          <w:tab w:val="left" w:pos="851"/>
        </w:tabs>
        <w:spacing w:after="0"/>
        <w:ind w:left="0" w:firstLine="567"/>
        <w:jc w:val="both"/>
        <w:rPr>
          <w:sz w:val="28"/>
          <w:szCs w:val="28"/>
        </w:rPr>
      </w:pPr>
      <w:r w:rsidRPr="00E44690">
        <w:rPr>
          <w:sz w:val="28"/>
          <w:szCs w:val="28"/>
        </w:rPr>
        <w:t xml:space="preserve">сокращение численности или штата работников образовательного учреждения (п.2 ч.1) </w:t>
      </w:r>
    </w:p>
    <w:p w:rsidR="006B0775" w:rsidRDefault="006B0775" w:rsidP="00AA0CA2">
      <w:pPr>
        <w:pStyle w:val="a3"/>
        <w:numPr>
          <w:ilvl w:val="1"/>
          <w:numId w:val="11"/>
        </w:numPr>
        <w:tabs>
          <w:tab w:val="left" w:pos="851"/>
        </w:tabs>
        <w:spacing w:after="0"/>
        <w:ind w:left="0" w:firstLine="567"/>
        <w:jc w:val="both"/>
        <w:rPr>
          <w:sz w:val="28"/>
          <w:szCs w:val="28"/>
        </w:rPr>
      </w:pPr>
      <w:r w:rsidRPr="00E44690">
        <w:rPr>
          <w:sz w:val="28"/>
          <w:szCs w:val="28"/>
        </w:rPr>
        <w:t xml:space="preserve">несоответствие работника занимаемой должности или выполняемой работе в следствие недостаточной квалификации, подтвержденной </w:t>
      </w:r>
      <w:r w:rsidRPr="00E44690">
        <w:rPr>
          <w:sz w:val="28"/>
          <w:szCs w:val="28"/>
        </w:rPr>
        <w:lastRenderedPageBreak/>
        <w:t xml:space="preserve">результатами аттестации (п.3 ч.1). 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образовательном учреждении.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2.4.10. В соответствии со ст. 75 ТК РФ 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 его заместителями и главным бухгалтером.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Смена собственника имущества организации не является основанием для расторжения трудовых договоров с другими работниками организации. 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 77 настоящего Кодекса. 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 </w:t>
      </w:r>
    </w:p>
    <w:p w:rsidR="006B0775" w:rsidRDefault="006B0775" w:rsidP="00E44690">
      <w:pPr>
        <w:pStyle w:val="a3"/>
        <w:tabs>
          <w:tab w:val="left" w:pos="851"/>
        </w:tabs>
        <w:spacing w:after="0"/>
        <w:ind w:left="0" w:firstLine="567"/>
        <w:jc w:val="both"/>
        <w:rPr>
          <w:sz w:val="28"/>
          <w:szCs w:val="28"/>
        </w:rPr>
      </w:pPr>
      <w:r w:rsidRPr="00E44690">
        <w:rPr>
          <w:sz w:val="28"/>
          <w:szCs w:val="28"/>
        </w:rPr>
        <w:t>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 (в ред. Федеральных законов от 30.06.2006 N 90-ФЗ, от 02.04.2014 N 55-ФЗ) При отказе работника от продолжения работы в случаях, предусмотренных частью пятой настоящей статьи, трудовой договор прекращается в соответствии с пункт</w:t>
      </w:r>
      <w:r>
        <w:rPr>
          <w:sz w:val="28"/>
          <w:szCs w:val="28"/>
        </w:rPr>
        <w:t>ом 6 ст. 77 настоящего Кодекса.</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2.4.11. В соответствии с п. 8 ч. 1 ст. 81 ТК РФ трудовой договор должен быть прекращен за совершение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нахождение в </w:t>
      </w:r>
      <w:r w:rsidRPr="00E44690">
        <w:rPr>
          <w:sz w:val="28"/>
          <w:szCs w:val="28"/>
        </w:rPr>
        <w:lastRenderedPageBreak/>
        <w:t xml:space="preserve">состоянии алкогольного или наркотического опьянения и т.п.). Допускается увольнение работников, которые занимаются воспитательной деятельностью, и независимо от того, где совершен аморальный проступок (по месту работы или в быту). За каждый дисциплинарный проступок может быть применено только одно дисциплинарное взыскание.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2.4.12.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 336 ТК РФ являются: </w:t>
      </w:r>
    </w:p>
    <w:p w:rsidR="006B0775" w:rsidRPr="00406590" w:rsidRDefault="006B0775" w:rsidP="00AA0CA2">
      <w:pPr>
        <w:pStyle w:val="a3"/>
        <w:numPr>
          <w:ilvl w:val="0"/>
          <w:numId w:val="12"/>
        </w:numPr>
        <w:tabs>
          <w:tab w:val="left" w:pos="851"/>
        </w:tabs>
        <w:spacing w:after="0"/>
        <w:ind w:left="0" w:firstLine="567"/>
        <w:jc w:val="both"/>
        <w:rPr>
          <w:sz w:val="28"/>
          <w:szCs w:val="28"/>
        </w:rPr>
      </w:pPr>
      <w:r w:rsidRPr="00406590">
        <w:rPr>
          <w:sz w:val="28"/>
          <w:szCs w:val="28"/>
        </w:rPr>
        <w:t xml:space="preserve">повторное в течение одного года грубое нарушение устава учреждения; </w:t>
      </w:r>
    </w:p>
    <w:p w:rsidR="006B0775" w:rsidRPr="00406590" w:rsidRDefault="006B0775" w:rsidP="00AA0CA2">
      <w:pPr>
        <w:pStyle w:val="a3"/>
        <w:numPr>
          <w:ilvl w:val="0"/>
          <w:numId w:val="12"/>
        </w:numPr>
        <w:tabs>
          <w:tab w:val="left" w:pos="851"/>
        </w:tabs>
        <w:spacing w:after="0"/>
        <w:ind w:left="0" w:firstLine="567"/>
        <w:jc w:val="both"/>
        <w:rPr>
          <w:sz w:val="28"/>
          <w:szCs w:val="28"/>
        </w:rPr>
      </w:pPr>
      <w:r w:rsidRPr="00406590">
        <w:rPr>
          <w:sz w:val="28"/>
          <w:szCs w:val="28"/>
        </w:rPr>
        <w:t xml:space="preserve">применение, в том числе однократное, методов воспитания, связанных с физическим и (или) психическим насилием над личностью воспитанника.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2.4.13. Прекращение трудового договора оформляется приказом работодателя (ст. 84.1 ТК РФ).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2.4.14.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2.4.15. В день прекращения трудового договора работодатель обязан выдать работнику его трудовую книжку или предоставить сведения о трудовой деятельности (ст. 66.1 ТК РФ) у данного работодателя и произвести с ним расчет в соответствии со статьей 140 настоящего Кодекса.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По письменному заявлению работника работодатель также обязан выдать ему заверенные надлежащим образом копии документов, связанных с работой. Запись в трудовую книжку и внесение информации в сведения о трудовой деятельности (статья 66.1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 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w:t>
      </w:r>
      <w:r w:rsidRPr="00E44690">
        <w:rPr>
          <w:sz w:val="28"/>
          <w:szCs w:val="28"/>
        </w:rPr>
        <w:lastRenderedPageBreak/>
        <w:t xml:space="preserve">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статьи 81 или пунктом 4 части первой статьи 83 настоящего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 </w:t>
      </w:r>
    </w:p>
    <w:p w:rsidR="006B0775" w:rsidRDefault="006B0775" w:rsidP="00E44690">
      <w:pPr>
        <w:pStyle w:val="a3"/>
        <w:tabs>
          <w:tab w:val="left" w:pos="851"/>
        </w:tabs>
        <w:spacing w:after="0"/>
        <w:ind w:left="0" w:firstLine="567"/>
        <w:jc w:val="both"/>
        <w:rPr>
          <w:sz w:val="28"/>
          <w:szCs w:val="28"/>
        </w:rPr>
      </w:pPr>
      <w:r w:rsidRPr="00E44690">
        <w:rPr>
          <w:sz w:val="28"/>
          <w:szCs w:val="28"/>
        </w:rPr>
        <w:t>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 Кодексом,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w:t>
      </w:r>
      <w:r>
        <w:rPr>
          <w:sz w:val="28"/>
          <w:szCs w:val="28"/>
        </w:rPr>
        <w:t>при ее наличии у работодателя).</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2.4.16. При получении трудовой книжки в бумажном виде в связи с увольнением работник расписывается в личной карточке и в книге учета движения трудовых книжек в бумажном виде и вкладышей к ним, а также в трудовой книжке в бумажном виде. </w:t>
      </w:r>
    </w:p>
    <w:p w:rsidR="006B0775" w:rsidRDefault="006B0775" w:rsidP="00406590">
      <w:pPr>
        <w:pStyle w:val="a3"/>
        <w:tabs>
          <w:tab w:val="left" w:pos="851"/>
        </w:tabs>
        <w:spacing w:after="0"/>
        <w:ind w:left="0" w:firstLine="567"/>
        <w:jc w:val="center"/>
        <w:rPr>
          <w:b/>
          <w:sz w:val="28"/>
          <w:szCs w:val="28"/>
        </w:rPr>
      </w:pPr>
    </w:p>
    <w:p w:rsidR="006B0775" w:rsidRDefault="006B0775" w:rsidP="00406590">
      <w:pPr>
        <w:pStyle w:val="a3"/>
        <w:tabs>
          <w:tab w:val="left" w:pos="851"/>
        </w:tabs>
        <w:spacing w:after="0"/>
        <w:ind w:left="0" w:firstLine="567"/>
        <w:jc w:val="center"/>
        <w:rPr>
          <w:b/>
          <w:sz w:val="28"/>
          <w:szCs w:val="28"/>
        </w:rPr>
      </w:pPr>
    </w:p>
    <w:p w:rsidR="006B0775" w:rsidRDefault="006B0775" w:rsidP="00406590">
      <w:pPr>
        <w:pStyle w:val="a3"/>
        <w:tabs>
          <w:tab w:val="left" w:pos="851"/>
        </w:tabs>
        <w:spacing w:after="0"/>
        <w:ind w:left="0" w:firstLine="567"/>
        <w:jc w:val="center"/>
        <w:rPr>
          <w:b/>
          <w:sz w:val="28"/>
          <w:szCs w:val="28"/>
        </w:rPr>
      </w:pPr>
    </w:p>
    <w:p w:rsidR="006B0775" w:rsidRPr="00DD451D" w:rsidRDefault="006B0775" w:rsidP="00406590">
      <w:pPr>
        <w:pStyle w:val="a3"/>
        <w:tabs>
          <w:tab w:val="left" w:pos="851"/>
        </w:tabs>
        <w:spacing w:after="0"/>
        <w:ind w:left="0" w:firstLine="567"/>
        <w:jc w:val="center"/>
        <w:rPr>
          <w:b/>
          <w:sz w:val="28"/>
          <w:szCs w:val="28"/>
        </w:rPr>
      </w:pPr>
    </w:p>
    <w:p w:rsidR="006B0775" w:rsidRPr="00DD451D" w:rsidRDefault="006B0775" w:rsidP="00406590">
      <w:pPr>
        <w:pStyle w:val="a3"/>
        <w:tabs>
          <w:tab w:val="left" w:pos="851"/>
        </w:tabs>
        <w:spacing w:after="0"/>
        <w:ind w:left="0" w:firstLine="567"/>
        <w:jc w:val="center"/>
        <w:rPr>
          <w:b/>
          <w:sz w:val="28"/>
          <w:szCs w:val="28"/>
        </w:rPr>
      </w:pPr>
      <w:r w:rsidRPr="00DD451D">
        <w:rPr>
          <w:b/>
          <w:sz w:val="28"/>
          <w:szCs w:val="28"/>
        </w:rPr>
        <w:lastRenderedPageBreak/>
        <w:t>3. ПОРЯДОК ФОРМИРОВАНИЯ И ВЫДАЧИ СВЕДЕНИЙ О ТРУДОВОЙ ДЕЯТЕЛЬНОСТИ РАБОТНИКОВ</w:t>
      </w:r>
    </w:p>
    <w:p w:rsidR="006B0775" w:rsidRDefault="006B0775" w:rsidP="00E44690">
      <w:pPr>
        <w:pStyle w:val="a3"/>
        <w:tabs>
          <w:tab w:val="left" w:pos="851"/>
        </w:tabs>
        <w:spacing w:after="0"/>
        <w:ind w:left="0" w:firstLine="567"/>
        <w:jc w:val="both"/>
        <w:rPr>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Согласно Федеральному закону от 16.12.2019 №439-ФЗ «О внесении изменений в Трудовой кодекс Российской Федерации в части формирования сведений о трудовой деятельности в электронном виде» работникам предоставлено право выбора варианта трудовой книжки: бумажной или электронной.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3.1.Работодатель обязан до 30.06.2020г включительно, письменно уведомить каждого работника: </w:t>
      </w:r>
    </w:p>
    <w:p w:rsidR="006B0775" w:rsidRDefault="006B0775" w:rsidP="00AA0CA2">
      <w:pPr>
        <w:pStyle w:val="a3"/>
        <w:numPr>
          <w:ilvl w:val="1"/>
          <w:numId w:val="13"/>
        </w:numPr>
        <w:tabs>
          <w:tab w:val="left" w:pos="851"/>
        </w:tabs>
        <w:spacing w:after="0"/>
        <w:ind w:left="0" w:firstLine="567"/>
        <w:jc w:val="both"/>
        <w:rPr>
          <w:sz w:val="28"/>
          <w:szCs w:val="28"/>
        </w:rPr>
      </w:pPr>
      <w:r w:rsidRPr="00E44690">
        <w:rPr>
          <w:sz w:val="28"/>
          <w:szCs w:val="28"/>
        </w:rPr>
        <w:t xml:space="preserve">об изменениях ТК РФ, связанных с формированием сведений о трудовой деятельности в электронном виде;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3.2.праве работника путем подачи работодателю соответствующего письменного заявления в порядке, предусмотренном частью 2 настоящей статьи, сделать выбор между продолжением ведения работодателем трудовой книжки в соответствии со статьей 66 Трудового кодекса Российской Федерации (в редакции настоящего Федерального закона) или предоставлением ему работодателем сведений о трудовой деятельности в соответствии со статьей 66.1 Трудового кодекса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3.3. Каждый работник по 31 декабря 2020 года включительно подает работодателю письменное заявление о продолжении ведения работодателем трудовой книжки в соответствии со статьей 66 ТК РФ с изменениями ФЗ от 16.12.2019 №439-ФЗ или о предоставлении ему работодателем сведений о трудовой деятельности в соответствии со статьей 66.1ТК РФ. </w:t>
      </w:r>
    </w:p>
    <w:p w:rsidR="006B0775" w:rsidRDefault="006B0775" w:rsidP="00E44690">
      <w:pPr>
        <w:pStyle w:val="a3"/>
        <w:tabs>
          <w:tab w:val="left" w:pos="851"/>
        </w:tabs>
        <w:spacing w:after="0"/>
        <w:ind w:left="0" w:firstLine="567"/>
        <w:jc w:val="both"/>
        <w:rPr>
          <w:sz w:val="28"/>
          <w:szCs w:val="28"/>
        </w:rPr>
      </w:pPr>
      <w:r w:rsidRPr="00E44690">
        <w:rPr>
          <w:sz w:val="28"/>
          <w:szCs w:val="28"/>
        </w:rPr>
        <w:t>Информация о поданном работником заявлении включается в сведения о трудовой деятельности, представляемые работодателем для хранения в информационных ресурсах Пенсионного фонда Российской Федерации. В случае, если работник не подал работодателю ни одного из указанных заявлений, работодатель продолжает вести его трудовую книжку в соответствии со статьей 66 ТК РФ с измен</w:t>
      </w:r>
      <w:r>
        <w:rPr>
          <w:sz w:val="28"/>
          <w:szCs w:val="28"/>
        </w:rPr>
        <w:t>ениями ФЗ от 16.12.2019 №439-ФЗ</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3.4. Работнику, подавшему письменное заявление о предоставлении ему работодателем сведений о трудовой деятельности в соответствии со статьей 66.1ТК РФ, работодатель выдает трудовую книжку на руки и освобождается от ответственности за ее ведение и хранение. При выдаче трудовой книжки в нее вносится запись о подаче работником заявления о предоставлении ему работодателем сведений о трудовой деятельности в соответствии со статьей 66.1ТК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3.5. За работником, воспользовавшимся своим правом на дальнейшее ведение работодателем трудовой книжки в соответствии со статьей 66 ТК РФ </w:t>
      </w:r>
      <w:r w:rsidRPr="00E44690">
        <w:rPr>
          <w:sz w:val="28"/>
          <w:szCs w:val="28"/>
        </w:rPr>
        <w:lastRenderedPageBreak/>
        <w:t xml:space="preserve">с изменениями ФЗ от 16.12.2019 №439- ФЗ, это право сохраняется при последующем трудоустройстве к другим работодателям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3.6. Работник, подавший письменное заявление о продолжении ведения работодателем трудовой книжки в соответствии со статьей 66 ТК РФ с изменениями ФЗ от 16.12.2019 №439-ФЗ, имеет право в последующем подать работодателю письменное заявление о предоставлении ему работодателем сведений о трудовой деятельности в соответствии со статьей 66.1ТК РФ. </w:t>
      </w:r>
    </w:p>
    <w:p w:rsidR="006B0775" w:rsidRDefault="006B0775" w:rsidP="00E44690">
      <w:pPr>
        <w:pStyle w:val="a3"/>
        <w:tabs>
          <w:tab w:val="left" w:pos="851"/>
        </w:tabs>
        <w:spacing w:after="0"/>
        <w:ind w:left="0" w:firstLine="567"/>
        <w:jc w:val="both"/>
        <w:rPr>
          <w:sz w:val="28"/>
          <w:szCs w:val="28"/>
        </w:rPr>
      </w:pPr>
      <w:r w:rsidRPr="00E44690">
        <w:rPr>
          <w:sz w:val="28"/>
          <w:szCs w:val="28"/>
        </w:rPr>
        <w:t>3.7. Лица, не имевшие возможности по 31 декабря 2020 года включительно подать работодателю одно из письменных заявлений, предусмотренных частью 2 настоящей статьи, вправе сделать это в любое время, подав работодателю по основному месту работы, в том числе при трудоустройстве, соответствующее письменное заявление. К таким лицам, в частности, относятся:</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 3.8. работники, которые по состоянию на 31 декабря 2020 года не исполняли свои трудовые обязанности и ранее не подали одно из письменных заявлений, предусмотренных частью 2 настоящей статьи, но за ними в соответствии с трудовым законодательством,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в том числе на период: </w:t>
      </w:r>
    </w:p>
    <w:p w:rsidR="006B0775" w:rsidRDefault="006B0775" w:rsidP="00AA0CA2">
      <w:pPr>
        <w:pStyle w:val="a3"/>
        <w:numPr>
          <w:ilvl w:val="1"/>
          <w:numId w:val="17"/>
        </w:numPr>
        <w:tabs>
          <w:tab w:val="left" w:pos="851"/>
        </w:tabs>
        <w:spacing w:after="0"/>
        <w:ind w:left="0" w:firstLine="567"/>
        <w:jc w:val="both"/>
        <w:rPr>
          <w:sz w:val="28"/>
          <w:szCs w:val="28"/>
        </w:rPr>
      </w:pPr>
      <w:r w:rsidRPr="00E44690">
        <w:rPr>
          <w:sz w:val="28"/>
          <w:szCs w:val="28"/>
        </w:rPr>
        <w:t xml:space="preserve">временной нетрудоспособности; </w:t>
      </w:r>
    </w:p>
    <w:p w:rsidR="006B0775" w:rsidRDefault="006B0775" w:rsidP="00AA0CA2">
      <w:pPr>
        <w:pStyle w:val="a3"/>
        <w:numPr>
          <w:ilvl w:val="1"/>
          <w:numId w:val="14"/>
        </w:numPr>
        <w:tabs>
          <w:tab w:val="left" w:pos="851"/>
        </w:tabs>
        <w:spacing w:after="0"/>
        <w:ind w:left="0" w:firstLine="567"/>
        <w:jc w:val="both"/>
        <w:rPr>
          <w:sz w:val="28"/>
          <w:szCs w:val="28"/>
        </w:rPr>
      </w:pPr>
      <w:r w:rsidRPr="00E44690">
        <w:rPr>
          <w:sz w:val="28"/>
          <w:szCs w:val="28"/>
        </w:rPr>
        <w:t xml:space="preserve">отпуска; </w:t>
      </w:r>
    </w:p>
    <w:p w:rsidR="006B0775" w:rsidRDefault="006B0775" w:rsidP="00AA0CA2">
      <w:pPr>
        <w:pStyle w:val="a3"/>
        <w:numPr>
          <w:ilvl w:val="1"/>
          <w:numId w:val="14"/>
        </w:numPr>
        <w:tabs>
          <w:tab w:val="left" w:pos="851"/>
        </w:tabs>
        <w:spacing w:after="0"/>
        <w:ind w:left="0" w:firstLine="567"/>
        <w:jc w:val="both"/>
        <w:rPr>
          <w:sz w:val="28"/>
          <w:szCs w:val="28"/>
        </w:rPr>
      </w:pPr>
      <w:r w:rsidRPr="00E44690">
        <w:rPr>
          <w:sz w:val="28"/>
          <w:szCs w:val="28"/>
        </w:rPr>
        <w:t xml:space="preserve">отстранения от работы в случаях, предусмотренных Трудовым кодексом Российской Федерации, другими федеральными законами, иными нормативными правовыми актами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3.8.1. </w:t>
      </w:r>
      <w:r>
        <w:rPr>
          <w:sz w:val="28"/>
          <w:szCs w:val="28"/>
        </w:rPr>
        <w:t>Л</w:t>
      </w:r>
      <w:r w:rsidRPr="00E44690">
        <w:rPr>
          <w:sz w:val="28"/>
          <w:szCs w:val="28"/>
        </w:rPr>
        <w:t xml:space="preserve">ица, имеющие стаж работы по трудовому договору (служебному контракту), но по состоянию на 31 декабря 2020 года, не состоявшие в трудовых (служебных) отношениях и до указанной даты, не подавшие одно из письменных заявлений, предусмотренных частью 2 настоящей статьи. </w:t>
      </w:r>
    </w:p>
    <w:p w:rsidR="006B0775" w:rsidRDefault="006B0775" w:rsidP="00E44690">
      <w:pPr>
        <w:pStyle w:val="a3"/>
        <w:tabs>
          <w:tab w:val="left" w:pos="851"/>
        </w:tabs>
        <w:spacing w:after="0"/>
        <w:ind w:left="0" w:firstLine="567"/>
        <w:jc w:val="both"/>
        <w:rPr>
          <w:sz w:val="28"/>
          <w:szCs w:val="28"/>
        </w:rPr>
      </w:pPr>
      <w:r w:rsidRPr="00E44690">
        <w:rPr>
          <w:sz w:val="28"/>
          <w:szCs w:val="28"/>
        </w:rPr>
        <w:t>3.9. В соответствии со ст. 66.1. ТК РФ с 01.01.2021г. работодатель формирует в электронном виде основную информацию о трудовой деятельности и трудовом стаже каждого работника и представляет ее в порядке, установленном законодательством РФ об индивидуальном (персонифицированном) учете в системе обязательного пенсионного страхования, для хранения и в информационных ресурсах Пенсионного фонда РФ.</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w:t>
      </w:r>
      <w:r w:rsidRPr="00E44690">
        <w:rPr>
          <w:sz w:val="28"/>
          <w:szCs w:val="28"/>
        </w:rPr>
        <w:lastRenderedPageBreak/>
        <w:t xml:space="preserve">и причины прекращения трудового договора, другая предусмотренная настоящим Кодексом, иным федеральным законом информация.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настоящим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Лицо, имеющее стаж работы по трудовому договору, может получать сведения о трудовой деятельности: </w:t>
      </w:r>
    </w:p>
    <w:p w:rsidR="006B0775" w:rsidRDefault="006B0775" w:rsidP="00AA0CA2">
      <w:pPr>
        <w:pStyle w:val="a3"/>
        <w:numPr>
          <w:ilvl w:val="1"/>
          <w:numId w:val="18"/>
        </w:numPr>
        <w:tabs>
          <w:tab w:val="left" w:pos="0"/>
          <w:tab w:val="left" w:pos="851"/>
        </w:tabs>
        <w:spacing w:after="0"/>
        <w:ind w:left="142" w:firstLine="425"/>
        <w:jc w:val="both"/>
        <w:rPr>
          <w:sz w:val="28"/>
          <w:szCs w:val="28"/>
        </w:rPr>
      </w:pPr>
      <w:r w:rsidRPr="00E44690">
        <w:rPr>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w:t>
      </w:r>
      <w:r>
        <w:rPr>
          <w:sz w:val="28"/>
          <w:szCs w:val="28"/>
        </w:rPr>
        <w:t>при ее наличии у работодателя);</w:t>
      </w:r>
    </w:p>
    <w:p w:rsidR="006B0775" w:rsidRDefault="006B0775" w:rsidP="00AA0CA2">
      <w:pPr>
        <w:pStyle w:val="a3"/>
        <w:numPr>
          <w:ilvl w:val="1"/>
          <w:numId w:val="18"/>
        </w:numPr>
        <w:tabs>
          <w:tab w:val="left" w:pos="0"/>
          <w:tab w:val="left" w:pos="851"/>
        </w:tabs>
        <w:spacing w:after="0"/>
        <w:ind w:left="142" w:firstLine="425"/>
        <w:jc w:val="both"/>
        <w:rPr>
          <w:sz w:val="28"/>
          <w:szCs w:val="28"/>
        </w:rPr>
      </w:pPr>
      <w:r w:rsidRPr="00E44690">
        <w:rPr>
          <w:sz w:val="28"/>
          <w:szCs w:val="28"/>
        </w:rPr>
        <w:t xml:space="preserve">в многофункциональном центре предоставления государственных и муниципальных услуг на бумажном носителе, заверенные надлежащим образом; </w:t>
      </w:r>
    </w:p>
    <w:p w:rsidR="006B0775" w:rsidRDefault="006B0775" w:rsidP="00AA0CA2">
      <w:pPr>
        <w:pStyle w:val="a3"/>
        <w:numPr>
          <w:ilvl w:val="1"/>
          <w:numId w:val="18"/>
        </w:numPr>
        <w:tabs>
          <w:tab w:val="left" w:pos="0"/>
          <w:tab w:val="left" w:pos="851"/>
        </w:tabs>
        <w:spacing w:after="0"/>
        <w:ind w:left="142" w:firstLine="425"/>
        <w:jc w:val="both"/>
        <w:rPr>
          <w:sz w:val="28"/>
          <w:szCs w:val="28"/>
        </w:rPr>
      </w:pPr>
      <w:r w:rsidRPr="00E44690">
        <w:rPr>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w:t>
      </w:r>
      <w:r>
        <w:rPr>
          <w:sz w:val="28"/>
          <w:szCs w:val="28"/>
        </w:rPr>
        <w:t>ированной электронной подписью;</w:t>
      </w:r>
    </w:p>
    <w:p w:rsidR="006B0775" w:rsidRDefault="006B0775" w:rsidP="00AA0CA2">
      <w:pPr>
        <w:pStyle w:val="a3"/>
        <w:numPr>
          <w:ilvl w:val="1"/>
          <w:numId w:val="18"/>
        </w:numPr>
        <w:tabs>
          <w:tab w:val="left" w:pos="0"/>
          <w:tab w:val="left" w:pos="851"/>
        </w:tabs>
        <w:spacing w:after="0"/>
        <w:ind w:left="142" w:firstLine="425"/>
        <w:jc w:val="both"/>
        <w:rPr>
          <w:sz w:val="28"/>
          <w:szCs w:val="28"/>
        </w:rPr>
      </w:pPr>
      <w:r w:rsidRPr="00E44690">
        <w:rPr>
          <w:sz w:val="28"/>
          <w:szCs w:val="28"/>
        </w:rPr>
        <w:t xml:space="preserve">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 Работодатель обязан предоставить работнику (за исключением случаев, если в соответствии с настоящим Кодексом,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 </w:t>
      </w:r>
    </w:p>
    <w:p w:rsidR="006B0775" w:rsidRDefault="006B0775" w:rsidP="00AA0CA2">
      <w:pPr>
        <w:pStyle w:val="a3"/>
        <w:numPr>
          <w:ilvl w:val="1"/>
          <w:numId w:val="18"/>
        </w:numPr>
        <w:tabs>
          <w:tab w:val="left" w:pos="0"/>
          <w:tab w:val="left" w:pos="851"/>
        </w:tabs>
        <w:spacing w:after="0"/>
        <w:ind w:left="142" w:firstLine="425"/>
        <w:jc w:val="both"/>
        <w:rPr>
          <w:sz w:val="28"/>
          <w:szCs w:val="28"/>
        </w:rPr>
      </w:pPr>
      <w:r w:rsidRPr="00E44690">
        <w:rPr>
          <w:sz w:val="28"/>
          <w:szCs w:val="28"/>
        </w:rPr>
        <w:t xml:space="preserve">в период работы не позднее трех рабочих дней со дня подачи этого заявления; при увольнении в день прекращения трудового договора. </w:t>
      </w:r>
    </w:p>
    <w:p w:rsidR="006B0775" w:rsidRDefault="006B0775" w:rsidP="00AA0CA2">
      <w:pPr>
        <w:pStyle w:val="a3"/>
        <w:numPr>
          <w:ilvl w:val="1"/>
          <w:numId w:val="18"/>
        </w:numPr>
        <w:tabs>
          <w:tab w:val="left" w:pos="0"/>
          <w:tab w:val="left" w:pos="851"/>
        </w:tabs>
        <w:spacing w:after="0"/>
        <w:ind w:left="142" w:firstLine="425"/>
        <w:jc w:val="both"/>
        <w:rPr>
          <w:sz w:val="28"/>
          <w:szCs w:val="28"/>
        </w:rPr>
      </w:pPr>
      <w:r w:rsidRPr="00E44690">
        <w:rPr>
          <w:sz w:val="28"/>
          <w:szCs w:val="28"/>
        </w:rPr>
        <w:t xml:space="preserve">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w:t>
      </w:r>
      <w:r w:rsidRPr="00E44690">
        <w:rPr>
          <w:sz w:val="28"/>
          <w:szCs w:val="28"/>
        </w:rPr>
        <w:lastRenderedPageBreak/>
        <w:t xml:space="preserve">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3.10. Формирование сведений о трудовой деятельности лиц, впервые поступающих на работу после 31 декабря 2020 года, осуществляется в соответствии со статьей 66.1ТК РФ, а трудовые книжки на указанных лиц не оформляются.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3.11. Форма, порядок ведения и хранения трудовых книжек в бумажном виде работников, воспользовавшимся своим правом на дальнейшее ведение работодателем трудовой книжки в соответствии со ст. 66 ТК РФ с изменениями ФЗ от 16.12.2019 №439-ФЗ, а также порядок изготовления бланков трудовых книжек в бумажном виде и обеспечения ими работодателей устанавливаются нормативными правовыми актами Российской Федерации. Бланки трудовых книжек в бумажном виде и вкладыши к ним продолжают храниться в учреждении, как документы строгой отчетности.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3.12. С каждой записью, вносимой на основании приказа в трудовую книжку в бумажном и (или) электронном видах о выполняемой работе, переводе на другую постоянную работу и увольнении, работодатель обязан ознакомить ее владельца под роспись в личной карточке, в которой повторяется запись, внесенная в трудовую книжку в бумажном виде и (или) электронном видах. По желанию работника сведения о совместительстве вносится в трудовую книжку в бумажном виде по месту основной работы на основании документа, подтверждающего работу по совместительству.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3.13. 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3.14.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w:t>
      </w:r>
      <w:r w:rsidRPr="00E44690">
        <w:rPr>
          <w:sz w:val="28"/>
          <w:szCs w:val="28"/>
        </w:rPr>
        <w:lastRenderedPageBreak/>
        <w:t xml:space="preserve">актами, непосредственно связанными с трудовой деятельностью работника, коллективным договором (ч. 3 ст. 68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3.15. Сотрудники учреждения, которые отвечают за ведение и предоставление в Пенсионный фонд России сведений о трудовой деятельности работников, назначаются приказом заведующего. Указанные в приказе сотрудники должны быть ознакомлены с ним под подпись. </w:t>
      </w:r>
    </w:p>
    <w:p w:rsidR="006B0775" w:rsidRDefault="006B0775" w:rsidP="00E44690">
      <w:pPr>
        <w:pStyle w:val="a3"/>
        <w:tabs>
          <w:tab w:val="left" w:pos="851"/>
        </w:tabs>
        <w:spacing w:after="0"/>
        <w:ind w:left="0" w:firstLine="567"/>
        <w:jc w:val="both"/>
        <w:rPr>
          <w:sz w:val="28"/>
          <w:szCs w:val="28"/>
        </w:rPr>
      </w:pPr>
      <w:r w:rsidRPr="00E44690">
        <w:rPr>
          <w:sz w:val="28"/>
          <w:szCs w:val="28"/>
        </w:rPr>
        <w:t>3.16. Сведения о трудовой деятельности за отчетный месяц передаются в Пенсионный фонд не позднее 15 числа следующего месяца. Если 15 число месяца приходится на выходной или нерабочий праздничный день, днем окончания срока считается ближайший следующий за ним рабочий день.</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 </w:t>
      </w:r>
    </w:p>
    <w:p w:rsidR="006B0775" w:rsidRDefault="006B0775" w:rsidP="00493C0A">
      <w:pPr>
        <w:pStyle w:val="a3"/>
        <w:tabs>
          <w:tab w:val="left" w:pos="851"/>
        </w:tabs>
        <w:spacing w:after="0"/>
        <w:ind w:left="0" w:firstLine="567"/>
        <w:jc w:val="center"/>
        <w:rPr>
          <w:b/>
          <w:sz w:val="28"/>
          <w:szCs w:val="28"/>
        </w:rPr>
      </w:pPr>
      <w:r w:rsidRPr="00DD451D">
        <w:rPr>
          <w:b/>
          <w:sz w:val="28"/>
          <w:szCs w:val="28"/>
        </w:rPr>
        <w:t>4. ОСНОВНЫЕ ПРАВА, ОБЯЗАННОСТИ И ОТВЕТСТВЕННОСТЬ СТОРОН ТРУДОВОГО ДОГОВОРА</w:t>
      </w:r>
    </w:p>
    <w:p w:rsidR="006B0775" w:rsidRPr="00DD451D" w:rsidRDefault="006B0775" w:rsidP="00493C0A">
      <w:pPr>
        <w:pStyle w:val="a3"/>
        <w:tabs>
          <w:tab w:val="left" w:pos="851"/>
        </w:tabs>
        <w:spacing w:after="0"/>
        <w:ind w:left="0" w:firstLine="567"/>
        <w:jc w:val="center"/>
        <w:rPr>
          <w:b/>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4.1.Работник имеет право: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 на заключение, изменение и расторжение трудового договора в порядке и на условиях, которые установлены ТК РФ,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4.1.2. на предоставление ему работы, обусловленной трудовым договором; </w:t>
      </w:r>
    </w:p>
    <w:p w:rsidR="006B0775" w:rsidRDefault="006B0775" w:rsidP="00E44690">
      <w:pPr>
        <w:pStyle w:val="a3"/>
        <w:tabs>
          <w:tab w:val="left" w:pos="851"/>
        </w:tabs>
        <w:spacing w:after="0"/>
        <w:ind w:left="0" w:firstLine="567"/>
        <w:jc w:val="both"/>
        <w:rPr>
          <w:sz w:val="28"/>
          <w:szCs w:val="28"/>
        </w:rPr>
      </w:pPr>
      <w:r w:rsidRPr="00E44690">
        <w:rPr>
          <w:sz w:val="28"/>
          <w:szCs w:val="28"/>
        </w:rPr>
        <w:t>4.1.3. на рабочее место, соответствующее государственным нормативным требованиям охраны труда и условиям, предусмотренным коллективным</w:t>
      </w:r>
      <w:r>
        <w:rPr>
          <w:sz w:val="28"/>
          <w:szCs w:val="28"/>
        </w:rPr>
        <w:t xml:space="preserve"> </w:t>
      </w:r>
      <w:r w:rsidRPr="00E44690">
        <w:rPr>
          <w:sz w:val="28"/>
          <w:szCs w:val="28"/>
        </w:rPr>
        <w:t xml:space="preserve">договором;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4.1.4.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rsidR="006B0775" w:rsidRDefault="006B0775" w:rsidP="00E44690">
      <w:pPr>
        <w:pStyle w:val="a3"/>
        <w:tabs>
          <w:tab w:val="left" w:pos="851"/>
        </w:tabs>
        <w:spacing w:after="0"/>
        <w:ind w:left="0" w:firstLine="567"/>
        <w:jc w:val="both"/>
        <w:rPr>
          <w:sz w:val="28"/>
          <w:szCs w:val="28"/>
        </w:rPr>
      </w:pPr>
      <w:r w:rsidRPr="00E44690">
        <w:rPr>
          <w:sz w:val="28"/>
          <w:szCs w:val="28"/>
        </w:rPr>
        <w:t>4.1.5.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w:t>
      </w:r>
      <w:r>
        <w:rPr>
          <w:sz w:val="28"/>
          <w:szCs w:val="28"/>
        </w:rPr>
        <w:t>полнительных отпусков;</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4.1.6. на полную достоверную информацию об условиях труда и требованиях охраны труда на рабочем месте;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4.1.7. на профессиональную подготовку, переподготовку и повышение своей квалификации в порядке, установленном ТК РФ,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4.1.8. на объединение, включая право на создание профессиональных союзов и вступление в них для защиты своих трудовых прав, свобод и законных</w:t>
      </w:r>
      <w:r>
        <w:rPr>
          <w:sz w:val="28"/>
          <w:szCs w:val="28"/>
        </w:rPr>
        <w:t xml:space="preserve"> </w:t>
      </w:r>
      <w:r w:rsidRPr="00E44690">
        <w:rPr>
          <w:sz w:val="28"/>
          <w:szCs w:val="28"/>
        </w:rPr>
        <w:t xml:space="preserve">интересов;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4.1.9. на участие в управлении учреждением в предусмотренных ТК РФ, иными федеральными законами, соглашениями и коллективным договором формах;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4.1.10.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4.1.11. на защиту своих трудовых прав, свобод и законных интересов всеми не запрещенными законом способами;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4.1.12. на 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4.1.13.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4.1.14. на обязательное социальное страхование в случаях, предусмотренных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4.1.15. пользоваться другими правами в соответствии с уставом учреждения, трудовым договором, законодательством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 Работник обязан: </w:t>
      </w:r>
    </w:p>
    <w:p w:rsidR="006B0775" w:rsidRDefault="006B0775" w:rsidP="00E44690">
      <w:pPr>
        <w:pStyle w:val="a3"/>
        <w:tabs>
          <w:tab w:val="left" w:pos="851"/>
        </w:tabs>
        <w:spacing w:after="0"/>
        <w:ind w:left="0" w:firstLine="567"/>
        <w:jc w:val="both"/>
        <w:rPr>
          <w:sz w:val="28"/>
          <w:szCs w:val="28"/>
        </w:rPr>
      </w:pPr>
      <w:r w:rsidRPr="00E44690">
        <w:rPr>
          <w:sz w:val="28"/>
          <w:szCs w:val="28"/>
        </w:rPr>
        <w:t>4.2.1. 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w:t>
      </w:r>
      <w:r>
        <w:rPr>
          <w:sz w:val="28"/>
          <w:szCs w:val="28"/>
        </w:rPr>
        <w:t xml:space="preserve"> </w:t>
      </w:r>
      <w:r w:rsidRPr="00E44690">
        <w:rPr>
          <w:sz w:val="28"/>
          <w:szCs w:val="28"/>
        </w:rPr>
        <w:t xml:space="preserve">дисциплину;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4.2.2. соблюдать требования по охране труда и обеспечению безопасности труда;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4.2.3. незамедлительно сообщать работодателю о возникновении ситуации, представляющей угрозу жизни и здоровью работников и воспитанников, сохранности имущества работодателя, в т.ч. имущества третьих лиц, находящихся у работодателя;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4.2.4. бережно относиться к имуществу работодателя, в т.ч. к имуществу третьих лиц, находящихся у работодателя;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4.2.5. проходить предварительные и периодические медицинские осмотры;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4.2.6. предъявлять при приеме на работу документы, предусмотренные трудовым законодательством;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4.2.7. содержать рабочее место, мебель, оборудование в исправном и аккуратном состоянии, поддерживать чистоту в помещениях дошкольного учреждения;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4.2.8. экономно и рационально расходовать энергию, топливо и другие материальные ресурсы работодателя;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4.2.9. уважительно и тактично относиться к коллегам по работе, родителям (их представителям) и воспитанникам.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4.2.10. выполнять другие обязанности, отнесенные уставом учреждения, трудовым договором и законодательством Российской Федерации к компетенции работника.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 Педагогические работники дошкольного образовательного учреждения имеют право: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4.3.1. на самостоятельный выбор и использование методики обучения и воспитания, учебных пособий и материалов, методов оценки знаний воспитанников;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4.3.2. на внесение предложений по совершенствованию образовательного процесса в учреждении;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4.3.3. на повышение квалификации с определенной периодичностью, для чего работодатель создает условия, необходимые для обучения работников в образовательных учреждениях высшего профессионального образования, а также в образовательных учреждениях дополнительного профессионального образования (системы переподготовки и повышения квалификации);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4.3.4. аттестацию на соответствующую квалификационную категорию в добровольном порядке и получение ее в случае успешного прохождения аттестации;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4.3.5. на сокращенную продолжительность рабочего времени, удлиненный оплачиваемый отпуск, досрочное назначение трудовой пенсии по старости, устанавливаемые в зависимости от должности и условий работы;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4.3.6. на дополнительные льготы и гарантии, предоставляемые в соответствии с федеральными законами и законами субъектов Российской Федерации, иными нормативными правовыми актами;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4.3.7. пользоваться другими правами в соответствии с уставом дошкольного образовательного учреждения, трудовым договором, коллективным договором, соглашениями, законодательством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4.4. Педагогические работники образ</w:t>
      </w:r>
      <w:r>
        <w:rPr>
          <w:sz w:val="28"/>
          <w:szCs w:val="28"/>
        </w:rPr>
        <w:t>овательного учреждения обязаны:</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4.4.1. соблюдать права и свободы воспитанников, режим посещения занятий, уважая человеческое достоинство;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4.4.2. участвовать в деятельности педагогического и иных советов дошкольного образовательного учреждения, а также в деятельности методических объединений и других формах методической работы;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4.4.3. обеспечивать охрану жизни и здоровья воспитанников во время образовательного процесса; </w:t>
      </w:r>
    </w:p>
    <w:p w:rsidR="006B0775" w:rsidRDefault="006B0775" w:rsidP="00E44690">
      <w:pPr>
        <w:pStyle w:val="a3"/>
        <w:tabs>
          <w:tab w:val="left" w:pos="851"/>
        </w:tabs>
        <w:spacing w:after="0"/>
        <w:ind w:left="0" w:firstLine="567"/>
        <w:jc w:val="both"/>
        <w:rPr>
          <w:sz w:val="28"/>
          <w:szCs w:val="28"/>
        </w:rPr>
      </w:pPr>
      <w:r w:rsidRPr="00E44690">
        <w:rPr>
          <w:sz w:val="28"/>
          <w:szCs w:val="28"/>
        </w:rPr>
        <w:t>4.4.4. осуществлять связь с родит</w:t>
      </w:r>
      <w:r>
        <w:rPr>
          <w:sz w:val="28"/>
          <w:szCs w:val="28"/>
        </w:rPr>
        <w:t>елями (лицами, их заменяющими);</w:t>
      </w:r>
    </w:p>
    <w:p w:rsidR="006B0775" w:rsidRDefault="006B0775" w:rsidP="00E44690">
      <w:pPr>
        <w:pStyle w:val="a3"/>
        <w:tabs>
          <w:tab w:val="left" w:pos="851"/>
        </w:tabs>
        <w:spacing w:after="0"/>
        <w:ind w:left="0" w:firstLine="567"/>
        <w:jc w:val="both"/>
        <w:rPr>
          <w:sz w:val="28"/>
          <w:szCs w:val="28"/>
        </w:rPr>
      </w:pPr>
      <w:r w:rsidRPr="00E44690">
        <w:rPr>
          <w:sz w:val="28"/>
          <w:szCs w:val="28"/>
        </w:rPr>
        <w:t>4.4.5. выполнять правила по охране</w:t>
      </w:r>
      <w:r>
        <w:rPr>
          <w:sz w:val="28"/>
          <w:szCs w:val="28"/>
        </w:rPr>
        <w:t xml:space="preserve"> труда и пожарной безопасности;</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4.4.6. выполнять другие обязанности, отнесенные уставом учреждения, трудовым договором и законодательством Российской Федерации к компетенции педагогического работника.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 Работодатель имеет право: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4.5.1. на управление образовательным учреждением, принятие решений в пределах полномочий, предусмотренных уставом учреждения;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4.5.2. на заключение, изменение и расторжение трудовых договоров с работниками в порядке и на условиях, которые установлены ТК РФ,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4.5.3. на ведение коллективных переговоров через своих представителей и заключение коллективных договоров;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4.5.4. на поощрение работников за добросовестный эффективный труд; 4.5.5.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w:t>
      </w:r>
    </w:p>
    <w:p w:rsidR="006B0775" w:rsidRDefault="006B0775" w:rsidP="00E44690">
      <w:pPr>
        <w:pStyle w:val="a3"/>
        <w:tabs>
          <w:tab w:val="left" w:pos="851"/>
        </w:tabs>
        <w:spacing w:after="0"/>
        <w:ind w:left="0" w:firstLine="567"/>
        <w:jc w:val="both"/>
        <w:rPr>
          <w:sz w:val="28"/>
          <w:szCs w:val="28"/>
        </w:rPr>
      </w:pPr>
      <w:r w:rsidRPr="00E44690">
        <w:rPr>
          <w:sz w:val="28"/>
          <w:szCs w:val="28"/>
        </w:rPr>
        <w:t>4.5.6. на привлечение работников к дисциплинарной и материальной ответственности в порядке, установленном ТК РФ, иными федеральными</w:t>
      </w:r>
      <w:r>
        <w:rPr>
          <w:sz w:val="28"/>
          <w:szCs w:val="28"/>
        </w:rPr>
        <w:t xml:space="preserve"> </w:t>
      </w:r>
      <w:r w:rsidRPr="00E44690">
        <w:rPr>
          <w:sz w:val="28"/>
          <w:szCs w:val="28"/>
        </w:rPr>
        <w:t xml:space="preserve">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4.5.7. на принятие локальных нормативных актов, содержащих нормы трудового права, в порядке, установленном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4.5.8. реализовывать иные права, определенные уставом учреждения, трудовым договором, законодательством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 Работодатель обязан: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4.6.2.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4.6.3. предоставлять работникам работу, обусловленную трудовым договором;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4.6.4. обеспечивать безопасность и условия труда, соответствующие государственным нормативным требованиям охраны труда;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4.6.5. обеспечивать работников оборудованием, инструментами, методической документацией и иными средствами, необходимыми для исполнения ими трудовых обязанностей; </w:t>
      </w:r>
    </w:p>
    <w:p w:rsidR="006B0775" w:rsidRDefault="006B0775" w:rsidP="00DD451D">
      <w:pPr>
        <w:pStyle w:val="a3"/>
        <w:tabs>
          <w:tab w:val="left" w:pos="851"/>
        </w:tabs>
        <w:spacing w:after="0"/>
        <w:ind w:left="0" w:firstLine="567"/>
        <w:jc w:val="both"/>
        <w:rPr>
          <w:sz w:val="28"/>
          <w:szCs w:val="28"/>
        </w:rPr>
      </w:pPr>
      <w:r w:rsidRPr="00E44690">
        <w:rPr>
          <w:sz w:val="28"/>
          <w:szCs w:val="28"/>
        </w:rPr>
        <w:t>4.6.6. обеспечивать работникам равную оплату за труд равной це</w:t>
      </w:r>
      <w:r>
        <w:rPr>
          <w:sz w:val="28"/>
          <w:szCs w:val="28"/>
        </w:rPr>
        <w:t>нности;</w:t>
      </w:r>
    </w:p>
    <w:p w:rsidR="006B0775" w:rsidRPr="00DD451D" w:rsidRDefault="006B0775" w:rsidP="00DD451D">
      <w:pPr>
        <w:pStyle w:val="a3"/>
        <w:tabs>
          <w:tab w:val="left" w:pos="851"/>
        </w:tabs>
        <w:spacing w:after="0"/>
        <w:ind w:left="0" w:firstLine="567"/>
        <w:jc w:val="both"/>
        <w:rPr>
          <w:sz w:val="28"/>
          <w:szCs w:val="28"/>
        </w:rPr>
      </w:pPr>
      <w:r w:rsidRPr="00E44690">
        <w:rPr>
          <w:sz w:val="28"/>
          <w:szCs w:val="28"/>
        </w:rPr>
        <w:t>4.6.7. выплачивать в полном размере причитающуюся работникам заработную плату в сроки, установленные коллективным договором, правилами внутреннего трудового распорядка, трудовым договором; Выплата заработной платы производится в валюте РФ (в рублях) безналичным порядком путем перечисления на индивидуальные банковские картсчета в кредитную организацию, указанную в заявлении работника, не реже, чем каждые полмесяца.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рабочих дней до дня выплаты заработной платы</w:t>
      </w:r>
      <w:r>
        <w:rPr>
          <w:sz w:val="28"/>
          <w:szCs w:val="28"/>
        </w:rPr>
        <w:t xml:space="preserve">. </w:t>
      </w:r>
      <w:r w:rsidRPr="00E44690">
        <w:rPr>
          <w:sz w:val="28"/>
          <w:szCs w:val="28"/>
        </w:rPr>
        <w:t xml:space="preserve"> </w:t>
      </w:r>
      <w:r w:rsidRPr="00DD451D">
        <w:rPr>
          <w:sz w:val="28"/>
          <w:szCs w:val="24"/>
        </w:rPr>
        <w:t>Дни выдачи заработной платы: 25 – числа текущего месяца; 1</w:t>
      </w:r>
      <w:r w:rsidR="007E6571">
        <w:rPr>
          <w:sz w:val="28"/>
          <w:szCs w:val="24"/>
        </w:rPr>
        <w:t>0</w:t>
      </w:r>
      <w:r w:rsidRPr="00DD451D">
        <w:rPr>
          <w:sz w:val="28"/>
          <w:szCs w:val="24"/>
        </w:rPr>
        <w:t xml:space="preserve"> – числа последующего месяца. Заработная плата перечисляется на указанный работником счет в банке.</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4.6.8. вести коллективные переговоры, а также заключать коллективный договор в порядке, установленном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4.6.9. знакомить работников под роспись с принимаемыми локальными нормативными актами, непосредственно связанными с их трудовой деятельностью;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4.6.10. обеспечивать бытовые нужды работников, связанные с исполнением ими трудовых обязанностей;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4.6.11. осуществлять обязательное социальное страхование работников в порядке, установленном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4.6.12.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w:t>
      </w:r>
      <w:r>
        <w:rPr>
          <w:sz w:val="28"/>
          <w:szCs w:val="28"/>
        </w:rPr>
        <w:t>ми актами Российской Федерации;</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4.6.13. 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w:t>
      </w:r>
      <w:r w:rsidRPr="00E44690">
        <w:rPr>
          <w:sz w:val="28"/>
          <w:szCs w:val="28"/>
        </w:rPr>
        <w:lastRenderedPageBreak/>
        <w:t xml:space="preserve">заработка на время прохождения указанных медицинских осмотров (обследований);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4.6.14. не допускать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4.6.15. создавать условия для внедрения инноваций, обеспечивать формирование и реализацию инициатив работников учреждения;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4.6.16. создавать условия для непрерывного повышения квалификации работников;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4.6.17. поддерживать благоприятный морально-психологический климат в коллективе;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4.6.18. исполнять иные обязанности, определенные уставом учреждения, трудовым договором, коллективным договором, соглашениями, законодательством Российской Федерации.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4.6.19. застраховать работников по медицинскому, пенсионному и обязательному социальному страхованию, в соответствии с ТК РФ и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 Ответственность сторон трудового договора: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4.7.4. Трудовым договором или заключаемыми в письменной форме дополнительными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ТК РФ или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4.7.5. Работодатель обязан в соответствии со ст. 234 ТК РФ с изменениями ФЗ от 16.12.2019 №439- ФЗ возместить работнику не </w:t>
      </w:r>
      <w:r w:rsidRPr="00E44690">
        <w:rPr>
          <w:sz w:val="28"/>
          <w:szCs w:val="28"/>
        </w:rPr>
        <w:lastRenderedPageBreak/>
        <w:t xml:space="preserve">полученный им заработок во всех случаях незаконного лишения его возможности трудиться, в том числе в случаях, когда заработок не получен в результате: </w:t>
      </w:r>
    </w:p>
    <w:p w:rsidR="006B0775" w:rsidRDefault="006B0775" w:rsidP="00AA0CA2">
      <w:pPr>
        <w:pStyle w:val="a3"/>
        <w:numPr>
          <w:ilvl w:val="1"/>
          <w:numId w:val="19"/>
        </w:numPr>
        <w:tabs>
          <w:tab w:val="left" w:pos="851"/>
        </w:tabs>
        <w:spacing w:after="0"/>
        <w:ind w:left="0" w:firstLine="567"/>
        <w:jc w:val="both"/>
        <w:rPr>
          <w:sz w:val="28"/>
          <w:szCs w:val="28"/>
        </w:rPr>
      </w:pPr>
      <w:r w:rsidRPr="00E44690">
        <w:rPr>
          <w:sz w:val="28"/>
          <w:szCs w:val="28"/>
        </w:rPr>
        <w:t xml:space="preserve">незаконного отстранения работника от работы, его увольнения или перевода на другую работу; </w:t>
      </w:r>
    </w:p>
    <w:p w:rsidR="006B0775" w:rsidRDefault="006B0775" w:rsidP="00AA0CA2">
      <w:pPr>
        <w:pStyle w:val="a3"/>
        <w:numPr>
          <w:ilvl w:val="1"/>
          <w:numId w:val="19"/>
        </w:numPr>
        <w:tabs>
          <w:tab w:val="left" w:pos="851"/>
        </w:tabs>
        <w:spacing w:after="0"/>
        <w:ind w:left="0" w:firstLine="567"/>
        <w:jc w:val="both"/>
        <w:rPr>
          <w:sz w:val="28"/>
          <w:szCs w:val="28"/>
        </w:rPr>
      </w:pPr>
      <w:r w:rsidRPr="00E44690">
        <w:rPr>
          <w:sz w:val="28"/>
          <w:szCs w:val="28"/>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w:t>
      </w:r>
      <w:r>
        <w:rPr>
          <w:sz w:val="28"/>
          <w:szCs w:val="28"/>
        </w:rPr>
        <w:t>ии работника на прежней работе;</w:t>
      </w:r>
    </w:p>
    <w:p w:rsidR="006B0775" w:rsidRDefault="006B0775" w:rsidP="00AA0CA2">
      <w:pPr>
        <w:pStyle w:val="a3"/>
        <w:numPr>
          <w:ilvl w:val="1"/>
          <w:numId w:val="19"/>
        </w:numPr>
        <w:tabs>
          <w:tab w:val="left" w:pos="851"/>
        </w:tabs>
        <w:spacing w:after="0"/>
        <w:ind w:left="0" w:firstLine="567"/>
        <w:jc w:val="both"/>
        <w:rPr>
          <w:sz w:val="28"/>
          <w:szCs w:val="28"/>
        </w:rPr>
      </w:pPr>
      <w:r w:rsidRPr="00E44690">
        <w:rPr>
          <w:sz w:val="28"/>
          <w:szCs w:val="28"/>
        </w:rPr>
        <w:t>задержки работодателем выдачи работнику трудовой книжки, предоставления сведений о трудовой деятельности (статья 66.1 настоящего Кодекса), внесения в трудовую книжку, в сведения о трудовой деятельности неправильной или не соответствующей законодательству формулировки</w:t>
      </w:r>
      <w:r>
        <w:rPr>
          <w:sz w:val="28"/>
          <w:szCs w:val="28"/>
        </w:rPr>
        <w:t xml:space="preserve"> причины увольнения работника. </w:t>
      </w:r>
    </w:p>
    <w:p w:rsidR="006B0775" w:rsidRDefault="006B0775" w:rsidP="00E44690">
      <w:pPr>
        <w:pStyle w:val="a3"/>
        <w:tabs>
          <w:tab w:val="left" w:pos="851"/>
        </w:tabs>
        <w:spacing w:after="0"/>
        <w:ind w:left="0" w:firstLine="567"/>
        <w:jc w:val="both"/>
        <w:rPr>
          <w:sz w:val="28"/>
          <w:szCs w:val="28"/>
        </w:rPr>
      </w:pPr>
      <w:r>
        <w:rPr>
          <w:sz w:val="28"/>
          <w:szCs w:val="28"/>
        </w:rPr>
        <w:t>4</w:t>
      </w:r>
      <w:r w:rsidRPr="00E44690">
        <w:rPr>
          <w:sz w:val="28"/>
          <w:szCs w:val="28"/>
        </w:rPr>
        <w:t>.7.6.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w:t>
      </w:r>
      <w:r>
        <w:rPr>
          <w:sz w:val="28"/>
          <w:szCs w:val="28"/>
        </w:rPr>
        <w:t xml:space="preserve"> </w:t>
      </w:r>
      <w:r w:rsidRPr="00E44690">
        <w:rPr>
          <w:sz w:val="28"/>
          <w:szCs w:val="28"/>
        </w:rPr>
        <w:t xml:space="preserve">процентов (денежной компенсации)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(ст. 236 ТК РФ). Размер выплачиваемой работнику денежной компенсации может быть повышен коллективным договором, локальным нормативным актом или трудовым договором.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Обязанность выплаты указанной денежной компенсации возникает независимо от наличия вины работодателя.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4.7.7. Работодатель, причинивший ущерб имуществу работника, возмещает этот ущерб в полном объеме. 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4.7.8. Материальная ответственность работника исключается в случаях возникновения ущерба вследствие непреодолимой силы,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4.7.9.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4.7.10.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4.8.Педагогическим работникам запрещается: </w:t>
      </w:r>
    </w:p>
    <w:p w:rsidR="006B0775" w:rsidRDefault="006B0775" w:rsidP="00AA0CA2">
      <w:pPr>
        <w:pStyle w:val="a3"/>
        <w:numPr>
          <w:ilvl w:val="1"/>
          <w:numId w:val="20"/>
        </w:numPr>
        <w:tabs>
          <w:tab w:val="left" w:pos="851"/>
        </w:tabs>
        <w:spacing w:after="0"/>
        <w:ind w:left="0" w:firstLine="567"/>
        <w:jc w:val="both"/>
        <w:rPr>
          <w:sz w:val="28"/>
          <w:szCs w:val="28"/>
        </w:rPr>
      </w:pPr>
      <w:r w:rsidRPr="00E44690">
        <w:rPr>
          <w:sz w:val="28"/>
          <w:szCs w:val="28"/>
        </w:rPr>
        <w:t xml:space="preserve">изменять по своему усмотрению расписание занятий; </w:t>
      </w:r>
    </w:p>
    <w:p w:rsidR="006B0775" w:rsidRDefault="006B0775" w:rsidP="00AA0CA2">
      <w:pPr>
        <w:pStyle w:val="a3"/>
        <w:numPr>
          <w:ilvl w:val="1"/>
          <w:numId w:val="20"/>
        </w:numPr>
        <w:tabs>
          <w:tab w:val="left" w:pos="851"/>
        </w:tabs>
        <w:spacing w:after="0"/>
        <w:ind w:left="0" w:firstLine="567"/>
        <w:jc w:val="both"/>
        <w:rPr>
          <w:sz w:val="28"/>
          <w:szCs w:val="28"/>
        </w:rPr>
      </w:pPr>
      <w:r w:rsidRPr="00E44690">
        <w:rPr>
          <w:sz w:val="28"/>
          <w:szCs w:val="28"/>
        </w:rPr>
        <w:t xml:space="preserve">отменять, удлинять или сокращать продолжительность занятий; </w:t>
      </w:r>
    </w:p>
    <w:p w:rsidR="006B0775" w:rsidRDefault="006B0775" w:rsidP="00AA0CA2">
      <w:pPr>
        <w:pStyle w:val="a3"/>
        <w:numPr>
          <w:ilvl w:val="1"/>
          <w:numId w:val="20"/>
        </w:numPr>
        <w:tabs>
          <w:tab w:val="left" w:pos="851"/>
        </w:tabs>
        <w:spacing w:after="0"/>
        <w:ind w:left="0" w:firstLine="567"/>
        <w:jc w:val="both"/>
        <w:rPr>
          <w:sz w:val="28"/>
          <w:szCs w:val="28"/>
        </w:rPr>
      </w:pPr>
      <w:r w:rsidRPr="00E44690">
        <w:rPr>
          <w:sz w:val="28"/>
          <w:szCs w:val="28"/>
        </w:rPr>
        <w:t xml:space="preserve">изменять по своему усмотрению режим дня, соответствующий возрасту детей.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4.9. Педагогическим и другим работникам учреждения в помещениях дошкольного образовательного учреждения и на территории учреждения запрещается: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4.9.1. 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4.9.2. хранить легковоспламеняющиеся и ядовитые вещества. </w:t>
      </w:r>
    </w:p>
    <w:p w:rsidR="006B0775" w:rsidRDefault="006B0775" w:rsidP="00E44690">
      <w:pPr>
        <w:pStyle w:val="a3"/>
        <w:tabs>
          <w:tab w:val="left" w:pos="851"/>
        </w:tabs>
        <w:spacing w:after="0"/>
        <w:ind w:left="0" w:firstLine="567"/>
        <w:jc w:val="both"/>
        <w:rPr>
          <w:sz w:val="28"/>
          <w:szCs w:val="28"/>
        </w:rPr>
      </w:pPr>
    </w:p>
    <w:p w:rsidR="006B0775" w:rsidRPr="00DD451D" w:rsidRDefault="006B0775" w:rsidP="005A65E5">
      <w:pPr>
        <w:pStyle w:val="a3"/>
        <w:tabs>
          <w:tab w:val="left" w:pos="851"/>
        </w:tabs>
        <w:spacing w:after="0"/>
        <w:ind w:left="0" w:firstLine="567"/>
        <w:jc w:val="center"/>
        <w:rPr>
          <w:b/>
          <w:sz w:val="28"/>
          <w:szCs w:val="28"/>
        </w:rPr>
      </w:pPr>
      <w:r w:rsidRPr="00DD451D">
        <w:rPr>
          <w:b/>
          <w:sz w:val="28"/>
          <w:szCs w:val="28"/>
        </w:rPr>
        <w:t>5. РАБОЧЕЕ ВРЕМЯ И ВРЕМЯ ОТДЫХА</w:t>
      </w:r>
    </w:p>
    <w:p w:rsidR="006B0775" w:rsidRDefault="006B0775" w:rsidP="00E44690">
      <w:pPr>
        <w:pStyle w:val="a3"/>
        <w:tabs>
          <w:tab w:val="left" w:pos="851"/>
        </w:tabs>
        <w:spacing w:after="0"/>
        <w:ind w:left="0" w:firstLine="567"/>
        <w:jc w:val="both"/>
        <w:rPr>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 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образовательной организации определяется: коллективным договором, правилами внутреннего трудового распорядка, трудовыми договорами, расписанием занятий, годовым календарным учебным графиком, графиками работы (графиками сменности), согласованными с выборным органом первичной организации Профсоюза. </w:t>
      </w:r>
    </w:p>
    <w:p w:rsidR="006B0775" w:rsidRDefault="006B0775" w:rsidP="00E44690">
      <w:pPr>
        <w:pStyle w:val="a3"/>
        <w:tabs>
          <w:tab w:val="left" w:pos="851"/>
        </w:tabs>
        <w:spacing w:after="0"/>
        <w:ind w:left="0" w:firstLine="567"/>
        <w:jc w:val="both"/>
        <w:rPr>
          <w:sz w:val="28"/>
          <w:szCs w:val="28"/>
        </w:rPr>
      </w:pPr>
      <w:r w:rsidRPr="00E44690">
        <w:rPr>
          <w:sz w:val="28"/>
          <w:szCs w:val="28"/>
        </w:rPr>
        <w:t>5.2. Для руководителя, заместителя руководителя, работников из числа административно</w:t>
      </w:r>
      <w:r>
        <w:rPr>
          <w:sz w:val="28"/>
          <w:szCs w:val="28"/>
        </w:rPr>
        <w:t>-</w:t>
      </w:r>
      <w:r w:rsidRPr="00E44690">
        <w:rPr>
          <w:sz w:val="28"/>
          <w:szCs w:val="28"/>
        </w:rPr>
        <w:t xml:space="preserve">хозяйственного, учебно-вспомогательного и </w:t>
      </w:r>
      <w:r w:rsidRPr="00AB098B">
        <w:rPr>
          <w:sz w:val="28"/>
          <w:szCs w:val="28"/>
        </w:rPr>
        <w:t>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r w:rsidRPr="00E44690">
        <w:rPr>
          <w:sz w:val="28"/>
          <w:szCs w:val="28"/>
        </w:rPr>
        <w:t xml:space="preserve"> </w:t>
      </w:r>
    </w:p>
    <w:p w:rsidR="006B0775" w:rsidRDefault="006B0775" w:rsidP="00AB098B">
      <w:pPr>
        <w:pStyle w:val="a3"/>
        <w:tabs>
          <w:tab w:val="left" w:pos="851"/>
        </w:tabs>
        <w:spacing w:after="0"/>
        <w:ind w:left="0" w:firstLine="567"/>
        <w:jc w:val="both"/>
        <w:rPr>
          <w:rFonts w:ascii="Arial" w:hAnsi="Arial" w:cs="Arial"/>
          <w:color w:val="000000"/>
          <w:sz w:val="27"/>
          <w:szCs w:val="27"/>
          <w:shd w:val="clear" w:color="auto" w:fill="FFFFFF"/>
        </w:rPr>
      </w:pPr>
      <w:r w:rsidRPr="00E44690">
        <w:rPr>
          <w:sz w:val="28"/>
          <w:szCs w:val="28"/>
        </w:rPr>
        <w:t>5.3. Для педагогических работников дошкольного образовательного учреждения устанавливается сокращенная продолжительность рабочего времени – не более 36 часов в неделю</w:t>
      </w:r>
      <w:r>
        <w:rPr>
          <w:sz w:val="28"/>
          <w:szCs w:val="28"/>
        </w:rPr>
        <w:t>,</w:t>
      </w:r>
      <w:r w:rsidRPr="00AB098B">
        <w:rPr>
          <w:rFonts w:ascii="Arial" w:hAnsi="Arial" w:cs="Arial"/>
          <w:color w:val="000000"/>
          <w:sz w:val="27"/>
          <w:szCs w:val="27"/>
          <w:shd w:val="clear" w:color="auto" w:fill="FFFFFF"/>
        </w:rPr>
        <w:t xml:space="preserve"> </w:t>
      </w:r>
    </w:p>
    <w:p w:rsidR="006B0775" w:rsidRPr="00AB098B" w:rsidRDefault="006B0775" w:rsidP="00AA0CA2">
      <w:pPr>
        <w:pStyle w:val="a3"/>
        <w:numPr>
          <w:ilvl w:val="0"/>
          <w:numId w:val="22"/>
        </w:numPr>
        <w:tabs>
          <w:tab w:val="left" w:pos="851"/>
        </w:tabs>
        <w:spacing w:after="0"/>
        <w:ind w:left="0" w:firstLine="567"/>
        <w:jc w:val="both"/>
        <w:rPr>
          <w:rFonts w:ascii="Arial" w:hAnsi="Arial" w:cs="Arial"/>
          <w:color w:val="000000"/>
          <w:sz w:val="27"/>
          <w:szCs w:val="27"/>
          <w:shd w:val="clear" w:color="auto" w:fill="FFFFFF"/>
        </w:rPr>
      </w:pPr>
      <w:r w:rsidRPr="00AB098B">
        <w:rPr>
          <w:sz w:val="28"/>
          <w:szCs w:val="28"/>
        </w:rPr>
        <w:lastRenderedPageBreak/>
        <w:t>музыкального руководителя - не более 24 часов в неделю за ставку заработной платы,</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5.4. В дошкольном образовательном учреждении учебная нагрузка на новый учебный год устанавливается руководителем образовательного учреждения по согласованию с выборным органом первичной профсоюзной организации.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Руководитель должен ознакомить педагогических работников под роспись с предполагаемой учебной нагрузкой на новый учебный год в письменном виде.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5.5. Изменение условий трудового договора, за исключением изменения трудовой функции педагогического работника образовательного учреждения, осуществлять только в случаях, когда по причинам, связанным с изменением организационных или технологических условий труда.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5.6. При установлении педагогическим работникам, для которых данное учреждение является местом основной работы, педагогической нагрузки на новый учебный год, как правило, сохраняется ее объем. Объем педагогической нагрузки, установленный в начале учебного года, не может быть уменьшен по инициативе работодателя в текущем учебном году. 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5.7. Составление расписания занятий осуществляется с учетом рационального использования рабочего времени педагога, в соответствии с санитарными правилами и нормами (СанПиН 2.4.1.3049-13) Рабочее время педагогов в период учебных занятий определяется в соответствии с графиком работы, трудовыми договорами, должностными инструкциями.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5.8. 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5.9. 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 К работе в сверхурочное время не допускаются беременные женщины, работники в возрасте до восемнадцати лет, другие категории работников в соответствии с ТК РФ и иными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5.10.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обязуется </w:t>
      </w:r>
      <w:r w:rsidRPr="00E44690">
        <w:rPr>
          <w:sz w:val="28"/>
          <w:szCs w:val="28"/>
        </w:rPr>
        <w:lastRenderedPageBreak/>
        <w:t xml:space="preserve">установить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(ребенка-инвалида в возрасте до 18 лет), лиц, осуществляющих уход за больным членом семьи в соответствии с медицинским заключением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5.11.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 (ст.93ТК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5.12. При выполнении работ особого характера, а также работ, имеющих различную интенсивность труда в течение рабочего дня (смены), рабочий день может быть разделен на части в соответствии с ст. 105 ТК РФ. Но при этом общая продолжительность рабочего времени не должна превышать продолжительность ежедневной работы. Рабочий день делится на две части с перерывом более двух часов. Возможно установление большего числа перерывов. Указанные перерывы не оплачиваются. Обеденный перерыв включается в указанные перерывы. Разделение рабочего дня на части вводится работодателем с учетом мнения выборного профсоюзного органа организации.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5.13. Для сторожей устанавливается сменный режим работы по скользящему графику: в рабочие дни недели через 2 суток, в выходные и нерабочие праздничные дни через сутки.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Сменная работа – работа в две смены (за одни сутки) в соответствии с графиком сменности без права на сон. Максимальная продолжительность смены не может превышать 12 часов.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Работа в течение двух смен подряд запрещена. (статья 103 ТК РФ). По условиям работы перерыва для отдыха и питания предоставляется на рабочем месте в рабочее время (абз. 3 ст. 108 ТК РФ). Для этих категорий работников осуществляется суммированный учет рабочего времени, за учетный период принимается год.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Работа в ночное время (смена, в которой более половины ее продолжительности на ночное время – с 22 до 6 часов – считается ночной). </w:t>
      </w:r>
    </w:p>
    <w:p w:rsidR="006B0775" w:rsidRDefault="006B0775" w:rsidP="00E44690">
      <w:pPr>
        <w:pStyle w:val="a3"/>
        <w:tabs>
          <w:tab w:val="left" w:pos="851"/>
        </w:tabs>
        <w:spacing w:after="0"/>
        <w:ind w:left="0" w:firstLine="567"/>
        <w:jc w:val="both"/>
        <w:rPr>
          <w:sz w:val="28"/>
          <w:szCs w:val="28"/>
        </w:rPr>
      </w:pPr>
      <w:r w:rsidRPr="00E44690">
        <w:rPr>
          <w:sz w:val="28"/>
          <w:szCs w:val="28"/>
        </w:rPr>
        <w:t>5.14. 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 В соответствии со ст.107 ТК РФ видами времени отдыха являются: перерывы в течение рабочего дня (смены), ежедневный (междусменный) отдых, выходные дни (еженедельный непрерывный отдых), нера</w:t>
      </w:r>
      <w:r>
        <w:rPr>
          <w:sz w:val="28"/>
          <w:szCs w:val="28"/>
        </w:rPr>
        <w:t>бочие праздничные дни, отпуска.</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5.14.1. В соответствии со ст. 108 ТК РФ работнику в течение рабочего дня (смены) предоставляется перерыв для отдыха и питания </w:t>
      </w:r>
      <w:r w:rsidRPr="00E44690">
        <w:rPr>
          <w:sz w:val="28"/>
          <w:szCs w:val="28"/>
        </w:rPr>
        <w:lastRenderedPageBreak/>
        <w:t xml:space="preserve">продолжительностью 30 минут, которое в рабочее время не включается. Для педагогических работников, выполняющих свои обязанности непрерывно в течение рабочего дня – воспитателей, перерыв для приема пищи не устанавливается. </w:t>
      </w:r>
    </w:p>
    <w:p w:rsidR="006B0775" w:rsidRDefault="006B0775" w:rsidP="00E44690">
      <w:pPr>
        <w:pStyle w:val="a3"/>
        <w:tabs>
          <w:tab w:val="left" w:pos="851"/>
        </w:tabs>
        <w:spacing w:after="0"/>
        <w:ind w:left="0" w:firstLine="567"/>
        <w:jc w:val="both"/>
        <w:rPr>
          <w:sz w:val="28"/>
          <w:szCs w:val="28"/>
        </w:rPr>
      </w:pPr>
      <w:r w:rsidRPr="00E44690">
        <w:rPr>
          <w:sz w:val="28"/>
          <w:szCs w:val="28"/>
        </w:rPr>
        <w:t>Прием пищи производится одновременно с воспитанниками (дошкольный возраст) на рабочем месте или во время сна детей (</w:t>
      </w:r>
      <w:r>
        <w:rPr>
          <w:sz w:val="28"/>
          <w:szCs w:val="28"/>
        </w:rPr>
        <w:t xml:space="preserve">ранний </w:t>
      </w:r>
      <w:r w:rsidRPr="00E44690">
        <w:rPr>
          <w:sz w:val="28"/>
          <w:szCs w:val="28"/>
        </w:rPr>
        <w:t xml:space="preserve">возраст) (в соответствии с Приказом Минобрнауки России от 11.05.2016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(раздел 1 п.1.5)).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5.14.2. В соответствии со ст. 109 ТК РФ работникам (дворник, рабочий по комплексному обслуживанию здания), работающим в холодное время года на открытом воздухе, а также грузчикам, занятым на погрузочно-разгрузочных работах, предоставляется специальные перерывы для обогревания и отдыха, которые включатся в рабочее время: в течение рабочего времени (смены) по 30 минут в первую и вторую половины смены через каждые 2 часа работы. </w:t>
      </w:r>
    </w:p>
    <w:p w:rsidR="006B0775" w:rsidRDefault="006B0775" w:rsidP="00E44690">
      <w:pPr>
        <w:pStyle w:val="a3"/>
        <w:tabs>
          <w:tab w:val="left" w:pos="851"/>
        </w:tabs>
        <w:spacing w:after="0"/>
        <w:ind w:left="0" w:firstLine="567"/>
        <w:jc w:val="both"/>
        <w:rPr>
          <w:sz w:val="28"/>
          <w:szCs w:val="28"/>
        </w:rPr>
      </w:pPr>
      <w:r w:rsidRPr="00E44690">
        <w:rPr>
          <w:sz w:val="28"/>
          <w:szCs w:val="28"/>
        </w:rPr>
        <w:t>5.14.3. Ежедневный (междусменный) отдых - это время с момента окончания работы и до ее начала на следующий день (смену). Его продолжительность определяется графиком рабочего времени и времени отдыха в учреждении, правилами внутреннего трудового распорядка и зависит от длительности ежедневной работы и обеденного перерыва. Ежедневный (междусменный) отдых должен быть не менее двойной продолжительности времени работы в предшествующий отдыху день (смену):</w:t>
      </w:r>
    </w:p>
    <w:p w:rsidR="006B0775" w:rsidRDefault="006B0775" w:rsidP="00AA0CA2">
      <w:pPr>
        <w:pStyle w:val="a3"/>
        <w:numPr>
          <w:ilvl w:val="1"/>
          <w:numId w:val="21"/>
        </w:numPr>
        <w:tabs>
          <w:tab w:val="left" w:pos="851"/>
        </w:tabs>
        <w:spacing w:after="0"/>
        <w:ind w:left="0" w:firstLine="567"/>
        <w:jc w:val="both"/>
        <w:rPr>
          <w:sz w:val="28"/>
          <w:szCs w:val="28"/>
        </w:rPr>
      </w:pPr>
      <w:r w:rsidRPr="00E44690">
        <w:rPr>
          <w:sz w:val="28"/>
          <w:szCs w:val="28"/>
        </w:rPr>
        <w:t xml:space="preserve">для работников с режимом работы 8 часов в смену время отдыха составляет 16 часов. </w:t>
      </w:r>
    </w:p>
    <w:p w:rsidR="006B0775" w:rsidRDefault="006B0775" w:rsidP="00AA0CA2">
      <w:pPr>
        <w:pStyle w:val="a3"/>
        <w:numPr>
          <w:ilvl w:val="1"/>
          <w:numId w:val="21"/>
        </w:numPr>
        <w:tabs>
          <w:tab w:val="left" w:pos="851"/>
        </w:tabs>
        <w:spacing w:after="0"/>
        <w:ind w:left="0" w:firstLine="567"/>
        <w:jc w:val="both"/>
        <w:rPr>
          <w:sz w:val="28"/>
          <w:szCs w:val="28"/>
        </w:rPr>
      </w:pPr>
      <w:r w:rsidRPr="00E44690">
        <w:rPr>
          <w:sz w:val="28"/>
          <w:szCs w:val="28"/>
        </w:rPr>
        <w:t xml:space="preserve">для работников с режимом работы 12 часов в смену время отдыха составляет 24 часа. </w:t>
      </w:r>
    </w:p>
    <w:p w:rsidR="006B0775" w:rsidRDefault="006B0775" w:rsidP="00AA0CA2">
      <w:pPr>
        <w:pStyle w:val="a3"/>
        <w:numPr>
          <w:ilvl w:val="1"/>
          <w:numId w:val="21"/>
        </w:numPr>
        <w:tabs>
          <w:tab w:val="left" w:pos="851"/>
        </w:tabs>
        <w:spacing w:after="0"/>
        <w:ind w:left="0" w:firstLine="567"/>
        <w:jc w:val="both"/>
        <w:rPr>
          <w:sz w:val="28"/>
          <w:szCs w:val="28"/>
        </w:rPr>
      </w:pPr>
      <w:r w:rsidRPr="00E44690">
        <w:rPr>
          <w:sz w:val="28"/>
          <w:szCs w:val="28"/>
        </w:rPr>
        <w:t xml:space="preserve">для педагогических работников с режимом работы 7 часов 12 минут в смену время отдыха составляет 16 часов 48 минут.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5.14.4. В соответствии со ст.111 ТК РФ всем работникам предоставляется еженедельный непрерывный отдых - выходные дни. При пятидневной рабочей неделе предоставляются два выходных дня подряд (суббота и воскресенье).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5.14.5. В соответствии со ст. 112 ТК РФ нерабочими праздничными днями являются: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t xml:space="preserve">1,2,3,4,5,6 и 8 января – Новогодние каникулы;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lastRenderedPageBreak/>
        <w:t xml:space="preserve">7 января – Рождество Христово;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t xml:space="preserve">23 февраля – День защитника Отечества;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t xml:space="preserve">8 марта – Международный женский день;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t xml:space="preserve">1 мая – Праздник Весны и Труда;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t xml:space="preserve">9 мая – День Победы; 12 июня – День России </w:t>
      </w:r>
    </w:p>
    <w:p w:rsidR="006B0775" w:rsidRDefault="006B0775" w:rsidP="00AA0CA2">
      <w:pPr>
        <w:pStyle w:val="a3"/>
        <w:numPr>
          <w:ilvl w:val="1"/>
          <w:numId w:val="15"/>
        </w:numPr>
        <w:tabs>
          <w:tab w:val="left" w:pos="851"/>
        </w:tabs>
        <w:spacing w:after="0"/>
        <w:ind w:left="0" w:firstLine="567"/>
        <w:jc w:val="both"/>
        <w:rPr>
          <w:sz w:val="28"/>
          <w:szCs w:val="28"/>
        </w:rPr>
      </w:pPr>
      <w:r w:rsidRPr="00E44690">
        <w:rPr>
          <w:sz w:val="28"/>
          <w:szCs w:val="28"/>
        </w:rPr>
        <w:t xml:space="preserve">4 ноября – День народного единства;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При совпадении выходного и нерабочего праздничного дней, выходной день переносится на следующий день после праздничного рабочего дня (статья 112 ТК РФ). В соответствии со ст. 113 ТК РФ работа в выходные и нерабочие праздничные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Без согласия работников допускается привлечение их к работе в случаях, определенных ч.3 ст. 113 ТК РФ. 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Привлечение работника к работе в выходные и нерабочие праздничные дни производится по письменному распоряжению работодателя. </w:t>
      </w:r>
    </w:p>
    <w:p w:rsidR="006B0775" w:rsidRPr="00DC4129" w:rsidRDefault="006B0775" w:rsidP="00DC4129">
      <w:pPr>
        <w:tabs>
          <w:tab w:val="left" w:pos="1276"/>
        </w:tabs>
        <w:spacing w:after="80"/>
        <w:jc w:val="both"/>
        <w:rPr>
          <w:sz w:val="28"/>
          <w:szCs w:val="28"/>
        </w:rPr>
      </w:pPr>
      <w:r w:rsidRPr="00E44690">
        <w:rPr>
          <w:sz w:val="28"/>
          <w:szCs w:val="28"/>
        </w:rPr>
        <w:t xml:space="preserve">5.14.6. В соответствии со ст.114, 115 ТК РФ работникам предоставляется </w:t>
      </w:r>
      <w:r w:rsidRPr="00DC4129">
        <w:rPr>
          <w:sz w:val="28"/>
          <w:szCs w:val="28"/>
        </w:rPr>
        <w:t>ежегодный основной оплачиваемый отпуск.  Ежегодный основной оплачиваемый отпуск предоставляется продолжительностью:</w:t>
      </w:r>
    </w:p>
    <w:p w:rsidR="006B0775" w:rsidRPr="00DC4129" w:rsidRDefault="006B0775" w:rsidP="00AA0CA2">
      <w:pPr>
        <w:pStyle w:val="a3"/>
        <w:numPr>
          <w:ilvl w:val="0"/>
          <w:numId w:val="23"/>
        </w:numPr>
        <w:tabs>
          <w:tab w:val="left" w:pos="567"/>
          <w:tab w:val="left" w:pos="709"/>
          <w:tab w:val="left" w:pos="851"/>
          <w:tab w:val="left" w:pos="993"/>
          <w:tab w:val="left" w:pos="1276"/>
        </w:tabs>
        <w:spacing w:after="80"/>
        <w:ind w:left="0" w:firstLine="567"/>
        <w:jc w:val="both"/>
        <w:rPr>
          <w:sz w:val="28"/>
          <w:szCs w:val="28"/>
        </w:rPr>
      </w:pPr>
      <w:r w:rsidRPr="00DC4129">
        <w:rPr>
          <w:sz w:val="28"/>
          <w:szCs w:val="28"/>
        </w:rPr>
        <w:t>42 календарных дня – заведующему Учреждения, воспитателю.</w:t>
      </w:r>
    </w:p>
    <w:p w:rsidR="006B0775" w:rsidRDefault="006B0775" w:rsidP="00AA0CA2">
      <w:pPr>
        <w:pStyle w:val="a3"/>
        <w:numPr>
          <w:ilvl w:val="0"/>
          <w:numId w:val="23"/>
        </w:numPr>
        <w:tabs>
          <w:tab w:val="left" w:pos="567"/>
          <w:tab w:val="left" w:pos="709"/>
          <w:tab w:val="left" w:pos="851"/>
          <w:tab w:val="left" w:pos="993"/>
          <w:tab w:val="left" w:pos="1276"/>
        </w:tabs>
        <w:spacing w:after="80"/>
        <w:ind w:left="0" w:firstLine="567"/>
        <w:jc w:val="both"/>
        <w:rPr>
          <w:sz w:val="28"/>
          <w:szCs w:val="28"/>
        </w:rPr>
      </w:pPr>
      <w:r w:rsidRPr="00DC4129">
        <w:rPr>
          <w:sz w:val="28"/>
          <w:szCs w:val="28"/>
        </w:rPr>
        <w:t>28 календарных дней – заведующему хозяйств</w:t>
      </w:r>
      <w:r>
        <w:rPr>
          <w:sz w:val="28"/>
          <w:szCs w:val="28"/>
        </w:rPr>
        <w:t>о</w:t>
      </w:r>
      <w:r w:rsidRPr="00DC4129">
        <w:rPr>
          <w:sz w:val="28"/>
          <w:szCs w:val="28"/>
        </w:rPr>
        <w:t>м; помощнику воспитателя, повару, шеф-повару, кастелянше, рабочему по комплексному обслуживанию и ремонту зданий, дворнику, сторожу, кухонному рабочему, делопроизводителю, специалисту по охране труда первой категории, уборщику служебных помещений.</w:t>
      </w:r>
    </w:p>
    <w:p w:rsidR="006B0775" w:rsidRDefault="006B0775" w:rsidP="00AA0CA2">
      <w:pPr>
        <w:pStyle w:val="a3"/>
        <w:numPr>
          <w:ilvl w:val="0"/>
          <w:numId w:val="23"/>
        </w:numPr>
        <w:tabs>
          <w:tab w:val="left" w:pos="709"/>
          <w:tab w:val="left" w:pos="851"/>
          <w:tab w:val="left" w:pos="1276"/>
        </w:tabs>
        <w:spacing w:after="80"/>
        <w:ind w:left="0" w:firstLine="567"/>
        <w:jc w:val="both"/>
        <w:rPr>
          <w:sz w:val="28"/>
          <w:szCs w:val="24"/>
        </w:rPr>
      </w:pPr>
      <w:r w:rsidRPr="00DC4129">
        <w:rPr>
          <w:sz w:val="28"/>
          <w:szCs w:val="24"/>
        </w:rPr>
        <w:t xml:space="preserve">ежегодный дополнительный оплачиваемый отпуск работникам, условия труда на рабочих местах которых по результатам специальной оценки условий труда отнесены к вредным условиям труда 3 степени. 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 Продолжительность ежегодного дополнительного оплачиваемого отпуска конкретного работника устанавливается трудовым договором на основании соглашения и </w:t>
      </w:r>
      <w:r w:rsidRPr="00DC4129">
        <w:rPr>
          <w:sz w:val="28"/>
          <w:szCs w:val="24"/>
        </w:rPr>
        <w:lastRenderedPageBreak/>
        <w:t xml:space="preserve">коллективного договора с учетом результатов специальной оценки условий труда. Статья 117 ТК РФ. </w:t>
      </w:r>
    </w:p>
    <w:p w:rsidR="006B0775" w:rsidRPr="00DC4129" w:rsidRDefault="006B0775" w:rsidP="00DC4129">
      <w:pPr>
        <w:tabs>
          <w:tab w:val="left" w:pos="709"/>
          <w:tab w:val="left" w:pos="851"/>
          <w:tab w:val="left" w:pos="1276"/>
        </w:tabs>
        <w:spacing w:after="80" w:line="240" w:lineRule="auto"/>
        <w:jc w:val="both"/>
        <w:rPr>
          <w:sz w:val="28"/>
          <w:szCs w:val="24"/>
        </w:rPr>
      </w:pPr>
      <w:r w:rsidRPr="00DC4129">
        <w:rPr>
          <w:sz w:val="28"/>
          <w:szCs w:val="28"/>
        </w:rPr>
        <w:t>По соглашению между работником и Работодателем ежегодный оплачиваемый отпуск может быть разделен на части. При этом хотя бы одна из частей отпуска должна быть не менее 14 календарных дней.</w:t>
      </w:r>
    </w:p>
    <w:p w:rsidR="006B0775" w:rsidRDefault="006B0775" w:rsidP="00E44690">
      <w:pPr>
        <w:pStyle w:val="a3"/>
        <w:tabs>
          <w:tab w:val="left" w:pos="851"/>
        </w:tabs>
        <w:spacing w:after="0"/>
        <w:ind w:left="0" w:firstLine="567"/>
        <w:jc w:val="both"/>
        <w:rPr>
          <w:sz w:val="28"/>
          <w:szCs w:val="28"/>
        </w:rPr>
      </w:pPr>
      <w:r w:rsidRPr="00AB098B">
        <w:rPr>
          <w:sz w:val="28"/>
          <w:szCs w:val="28"/>
        </w:rPr>
        <w:t>В соответствии со</w:t>
      </w:r>
      <w:r w:rsidRPr="00E44690">
        <w:rPr>
          <w:sz w:val="28"/>
          <w:szCs w:val="28"/>
        </w:rPr>
        <w:t xml:space="preserve"> ст. 122 ТК РФ оплачиваемый отпуск должен предоставляться ежегодно.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Право на использование отпуска за первый год работы возникает у работника по истечении шести месяцев непрерывной работы в образовательной организации у данного работодателя, за второй и последующий годы работы – в любое время рабочего года в соответствии с очередностью предоставления отпусков.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По соглашению сторон оплачиваемый отпуск может быть предоставлен работникам и до истечения шести месяцев. До истечения шести месяцев непрерывной работы оплачиваемый отпуск по заявлению работника должен быть предоставлен: женщинам – перед отпуском по беременности и родам или непосредственно после него, работникам в возрасте до 18 лет, работникам, усыновившим ребенка (детей) в возрасте до 3 месяцев, в других случаях, предусмотренных федеральными законами.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Исчисление среднего заработка для оплаты ежегодного отпуска производится в соответствии со статьей 139 ТК РФ. 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организации Профсоюза не позднее, чем за 2 недели до наступления календарного года.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График отпусков обязателен как для работника, так и для работодателя. О времени начала отпуска работник должен быть письменно извещен не позднее, чем за две недели до его начала. Продление, перенесение, разделение и отзыв из оплачиваемого отпуска производится с согласия работника в случаях, предусмотренных статьями 124-125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Ежегодный оплачиваемый отпуск продлевается в случае временной нетрудоспособности работника, наступившей во время отпуска.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 </w:t>
      </w:r>
    </w:p>
    <w:p w:rsidR="006B0775" w:rsidRDefault="006B0775" w:rsidP="00E44690">
      <w:pPr>
        <w:pStyle w:val="a3"/>
        <w:tabs>
          <w:tab w:val="left" w:pos="851"/>
        </w:tabs>
        <w:spacing w:after="0"/>
        <w:ind w:left="0" w:firstLine="567"/>
        <w:jc w:val="both"/>
        <w:rPr>
          <w:sz w:val="28"/>
          <w:szCs w:val="28"/>
        </w:rPr>
      </w:pPr>
      <w:r w:rsidRPr="00E44690">
        <w:rPr>
          <w:sz w:val="28"/>
          <w:szCs w:val="28"/>
        </w:rPr>
        <w:t>По соглашению между работником и работодателем ежегодный оплачиваемый отпуск может быть разделен на части, при этом одна из частей этого отпуска должна быть не менее 14 к</w:t>
      </w:r>
      <w:r>
        <w:rPr>
          <w:sz w:val="28"/>
          <w:szCs w:val="28"/>
        </w:rPr>
        <w:t>алендарных дней (ст.125 ТК РФ).</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Отзыв работника из отпуска доп</w:t>
      </w:r>
      <w:r>
        <w:rPr>
          <w:sz w:val="28"/>
          <w:szCs w:val="28"/>
        </w:rPr>
        <w:t>ускается только с его согласия.</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Неиспользованная в связи с этим часть отпуска должна быть предоставлена по выбору в удобное для него время в течение текущего рабочего года или присоединена к отпуску за следующий рабочий год. Не допускается отзыв из отпуска работников в возрасте до восемнадцати лет, беременных женщин и работников, занятых на работах, связанных с вредными и (или) опасными условиями труда. В соответствии со ст. 126 ТК РФ часть ежегодного оплачиваемого отпуска, превышающего 28 календарных дней, по письменному заявлению работника может быть заменена денежной компенсацией. Не допускается замена денежной компенсацией беременным женщинам и работникам в возрасте до 18 лет.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В соответствии со ст.127 ТК РФ при увольнении работнику выплачивается денежная компенсация за все не использованные отпуска. 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 По письменному заявлению работника, неиспользованные отпуска могут быть предоставлены ему с последующим увольнением.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При этом днем увольнения считается последний день отпуска. 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этого договора. В этом случае днем увольнения считается последний день отпуска.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5.14.7. Отпуска без сохранения заработной платы предоставляются работнику по семейным обстоятельствам и другим уважительным причинам, по его письменному заявлению, продолжительность которых устанавливается Коллективным договором и определяется по соглашению между работником и работодателем. </w:t>
      </w:r>
    </w:p>
    <w:p w:rsidR="006B0775" w:rsidRDefault="006B0775" w:rsidP="00E44690">
      <w:pPr>
        <w:pStyle w:val="a3"/>
        <w:tabs>
          <w:tab w:val="left" w:pos="851"/>
        </w:tabs>
        <w:spacing w:after="0"/>
        <w:ind w:left="0" w:firstLine="567"/>
        <w:jc w:val="both"/>
        <w:rPr>
          <w:sz w:val="28"/>
          <w:szCs w:val="28"/>
        </w:rPr>
      </w:pPr>
    </w:p>
    <w:p w:rsidR="006B0775" w:rsidRPr="00DC4129" w:rsidRDefault="006B0775" w:rsidP="00AB098B">
      <w:pPr>
        <w:pStyle w:val="a3"/>
        <w:tabs>
          <w:tab w:val="left" w:pos="851"/>
        </w:tabs>
        <w:spacing w:after="0"/>
        <w:ind w:left="0" w:firstLine="567"/>
        <w:jc w:val="center"/>
        <w:rPr>
          <w:b/>
          <w:sz w:val="28"/>
          <w:szCs w:val="28"/>
        </w:rPr>
      </w:pPr>
      <w:r w:rsidRPr="00DC4129">
        <w:rPr>
          <w:b/>
          <w:sz w:val="28"/>
          <w:szCs w:val="28"/>
        </w:rPr>
        <w:t>6. ПООЩРЕНИЯ ЗА УСПЕХИ В РАБОТЕ</w:t>
      </w:r>
    </w:p>
    <w:p w:rsidR="006B0775" w:rsidRDefault="006B0775" w:rsidP="00E44690">
      <w:pPr>
        <w:pStyle w:val="a3"/>
        <w:tabs>
          <w:tab w:val="left" w:pos="851"/>
        </w:tabs>
        <w:spacing w:after="0"/>
        <w:ind w:left="0" w:firstLine="567"/>
        <w:jc w:val="both"/>
        <w:rPr>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6.1. Работодатель применяет к работникам учреждения, добросовестно исполняющим трудовые обязанности, следующие виды поощрений: объявляет благодарность, выдает премию, награждает почетной грамотой, представляет к званию лучшего по профессии и другие виды поощрений.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6.2. 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 </w:t>
      </w:r>
    </w:p>
    <w:p w:rsidR="006B0775" w:rsidRPr="00DC4129" w:rsidRDefault="006B0775" w:rsidP="00E44690">
      <w:pPr>
        <w:pStyle w:val="a3"/>
        <w:tabs>
          <w:tab w:val="left" w:pos="851"/>
        </w:tabs>
        <w:spacing w:after="0"/>
        <w:ind w:left="0" w:firstLine="567"/>
        <w:jc w:val="both"/>
        <w:rPr>
          <w:b/>
          <w:sz w:val="28"/>
          <w:szCs w:val="28"/>
        </w:rPr>
      </w:pPr>
    </w:p>
    <w:p w:rsidR="006B0775" w:rsidRDefault="006B0775" w:rsidP="00AB098B">
      <w:pPr>
        <w:pStyle w:val="a3"/>
        <w:tabs>
          <w:tab w:val="left" w:pos="851"/>
        </w:tabs>
        <w:spacing w:after="0"/>
        <w:ind w:left="0" w:firstLine="567"/>
        <w:jc w:val="center"/>
        <w:rPr>
          <w:b/>
          <w:sz w:val="28"/>
          <w:szCs w:val="28"/>
        </w:rPr>
      </w:pPr>
      <w:r w:rsidRPr="00DC4129">
        <w:rPr>
          <w:b/>
          <w:sz w:val="28"/>
          <w:szCs w:val="28"/>
        </w:rPr>
        <w:lastRenderedPageBreak/>
        <w:t>7. ТРУДОВАЯ ДИСЦИПЛИНА И ОТВЕТСТВЕННОСТЬ ЗА ЕЕ НАРУШЕНИЕ</w:t>
      </w:r>
    </w:p>
    <w:p w:rsidR="006B0775" w:rsidRPr="00DC4129" w:rsidRDefault="006B0775" w:rsidP="00AB098B">
      <w:pPr>
        <w:pStyle w:val="a3"/>
        <w:tabs>
          <w:tab w:val="left" w:pos="851"/>
        </w:tabs>
        <w:spacing w:after="0"/>
        <w:ind w:left="0" w:firstLine="567"/>
        <w:jc w:val="center"/>
        <w:rPr>
          <w:b/>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w:t>
      </w:r>
    </w:p>
    <w:p w:rsidR="006B0775" w:rsidRDefault="006B0775" w:rsidP="00AA0CA2">
      <w:pPr>
        <w:pStyle w:val="a3"/>
        <w:numPr>
          <w:ilvl w:val="1"/>
          <w:numId w:val="16"/>
        </w:numPr>
        <w:tabs>
          <w:tab w:val="left" w:pos="851"/>
        </w:tabs>
        <w:spacing w:after="0"/>
        <w:ind w:left="0" w:firstLine="567"/>
        <w:jc w:val="both"/>
        <w:rPr>
          <w:sz w:val="28"/>
          <w:szCs w:val="28"/>
        </w:rPr>
      </w:pPr>
      <w:r w:rsidRPr="00E44690">
        <w:rPr>
          <w:sz w:val="28"/>
          <w:szCs w:val="28"/>
        </w:rPr>
        <w:t xml:space="preserve">замечание; </w:t>
      </w:r>
    </w:p>
    <w:p w:rsidR="006B0775" w:rsidRDefault="006B0775" w:rsidP="00AA0CA2">
      <w:pPr>
        <w:pStyle w:val="a3"/>
        <w:numPr>
          <w:ilvl w:val="1"/>
          <w:numId w:val="16"/>
        </w:numPr>
        <w:tabs>
          <w:tab w:val="left" w:pos="851"/>
        </w:tabs>
        <w:spacing w:after="0"/>
        <w:ind w:left="0" w:firstLine="567"/>
        <w:jc w:val="both"/>
        <w:rPr>
          <w:sz w:val="28"/>
          <w:szCs w:val="28"/>
        </w:rPr>
      </w:pPr>
      <w:r w:rsidRPr="00E44690">
        <w:rPr>
          <w:sz w:val="28"/>
          <w:szCs w:val="28"/>
        </w:rPr>
        <w:t xml:space="preserve">выговор; </w:t>
      </w:r>
    </w:p>
    <w:p w:rsidR="006B0775" w:rsidRDefault="006B0775" w:rsidP="00AA0CA2">
      <w:pPr>
        <w:pStyle w:val="a3"/>
        <w:numPr>
          <w:ilvl w:val="1"/>
          <w:numId w:val="16"/>
        </w:numPr>
        <w:tabs>
          <w:tab w:val="left" w:pos="851"/>
        </w:tabs>
        <w:spacing w:after="0"/>
        <w:ind w:left="0" w:firstLine="567"/>
        <w:jc w:val="both"/>
        <w:rPr>
          <w:sz w:val="28"/>
          <w:szCs w:val="28"/>
        </w:rPr>
      </w:pPr>
      <w:r w:rsidRPr="00E44690">
        <w:rPr>
          <w:sz w:val="28"/>
          <w:szCs w:val="28"/>
        </w:rPr>
        <w:t xml:space="preserve">увольнение по соответствующим основаниям.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7.2. Увольнение в качестве дисциплинарного взыскания может быть применено в соответствии со ст. 192 ТК РФ в случаях: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7.2.1. неоднократного неисполнения работником без уважительных причин трудовых обязанностей, если он имеет дисциплинарное взыскание (п. 5 ч.1 ст. 81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7.2.2. однократного грубого нарушения работником трудовых обязанностей (п. 6 ч. 1 ст. 81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б) появления работника на работе (на своем рабочем месте либо на территории учреждения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либо заведомо создавало реальную угрозу их наступления; </w:t>
      </w:r>
    </w:p>
    <w:p w:rsidR="006B0775" w:rsidRDefault="006B0775" w:rsidP="00E44690">
      <w:pPr>
        <w:pStyle w:val="a3"/>
        <w:tabs>
          <w:tab w:val="left" w:pos="851"/>
        </w:tabs>
        <w:spacing w:after="0"/>
        <w:ind w:left="0" w:firstLine="567"/>
        <w:jc w:val="both"/>
        <w:rPr>
          <w:sz w:val="28"/>
          <w:szCs w:val="28"/>
        </w:rPr>
      </w:pPr>
      <w:r w:rsidRPr="00E44690">
        <w:rPr>
          <w:sz w:val="28"/>
          <w:szCs w:val="28"/>
        </w:rPr>
        <w:lastRenderedPageBreak/>
        <w:t xml:space="preserve">7.2.3.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ч.1 ст. 81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7.2.4. совершения работником, выполняющим воспитательные функции, аморального проступка, несовместимого с продолжением данной работы (п. 8 ч.1 ст. 81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7.2.5. принятия необоснованного решения руководителем учреждения, его заместителями, повлекшего за собой нарушение сохранности имущества, неправомерное его использование или иной ущерб имуществу учреждению (п. 9ч.1 ст. 81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7.2.6. однократного грубого нарушения руководителем учреждения, его заместителями своих трудовых обязанностей (п. 10 ч.1 ст. 81 ТК РФ); 7.2.7. повторное в течение одного года грубое нарушение Устава дошкольного образовательного учреждения (п.1 ст. 336 ТК РФ).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7.3.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 Не предоставление работником объяснения не является препятствием для применения дисциплинарного взыскания.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7.4. Дисциплинарное расследование нарушений работником учреждения норм профессионального поведения или Устава учреждения может быть проведено только по поступившей на него жалобе в письменной форме. Копия жалобы должна быть передана работнику. 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воспитанников (пункты 2 и 3 ст. 55 Закона РФ «Об образовании»). </w:t>
      </w:r>
    </w:p>
    <w:p w:rsidR="006B0775" w:rsidRDefault="006B0775" w:rsidP="00E44690">
      <w:pPr>
        <w:pStyle w:val="a3"/>
        <w:tabs>
          <w:tab w:val="left" w:pos="851"/>
        </w:tabs>
        <w:spacing w:after="0"/>
        <w:ind w:left="0" w:firstLine="567"/>
        <w:jc w:val="both"/>
        <w:rPr>
          <w:sz w:val="28"/>
          <w:szCs w:val="28"/>
        </w:rPr>
      </w:pPr>
      <w:r w:rsidRPr="00E44690">
        <w:rPr>
          <w:sz w:val="28"/>
          <w:szCs w:val="28"/>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районной и пер</w:t>
      </w:r>
      <w:r>
        <w:rPr>
          <w:sz w:val="28"/>
          <w:szCs w:val="28"/>
        </w:rPr>
        <w:t>вичной профсоюзной организации.</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 хозяйственной деятельности или аудиторской проверки - позднее </w:t>
      </w:r>
      <w:r w:rsidRPr="00E44690">
        <w:rPr>
          <w:sz w:val="28"/>
          <w:szCs w:val="28"/>
        </w:rPr>
        <w:lastRenderedPageBreak/>
        <w:t xml:space="preserve">двух лет со дня его совершения. В указанные сроки не включается время производства по уголовному делу.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7.5. За каждый дисциплинарный проступок может быть применено только одно дисциплинарное взыскание. 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7.6.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районной или первичной профсоюзной организации. Сведения о взысканиях в трудовую книжку в бумажном и (или) электронном видах не вносятся, за исключением случаев, когда дисциплинарным взысканием является увольнение. </w:t>
      </w:r>
    </w:p>
    <w:p w:rsidR="006B0775" w:rsidRDefault="006B0775" w:rsidP="00E44690">
      <w:pPr>
        <w:pStyle w:val="a3"/>
        <w:tabs>
          <w:tab w:val="left" w:pos="851"/>
        </w:tabs>
        <w:spacing w:after="0"/>
        <w:ind w:left="0" w:firstLine="567"/>
        <w:jc w:val="both"/>
        <w:rPr>
          <w:sz w:val="28"/>
          <w:szCs w:val="28"/>
        </w:rPr>
      </w:pPr>
      <w:r w:rsidRPr="00E44690">
        <w:rPr>
          <w:sz w:val="28"/>
          <w:szCs w:val="28"/>
        </w:rPr>
        <w:t>7.7. Дисциплинарное взыскание может быть обжаловано работником в государственную инспекцию труда и (или) комиссию по трудовым спорам учреждения, суд.</w:t>
      </w:r>
    </w:p>
    <w:p w:rsidR="006B0775" w:rsidRDefault="006B0775" w:rsidP="00E44690">
      <w:pPr>
        <w:pStyle w:val="a3"/>
        <w:tabs>
          <w:tab w:val="left" w:pos="851"/>
        </w:tabs>
        <w:spacing w:after="0"/>
        <w:ind w:left="0" w:firstLine="567"/>
        <w:jc w:val="both"/>
        <w:rPr>
          <w:sz w:val="28"/>
          <w:szCs w:val="28"/>
        </w:rPr>
      </w:pPr>
    </w:p>
    <w:p w:rsidR="006B0775" w:rsidRDefault="006B0775" w:rsidP="00E44690">
      <w:pPr>
        <w:pStyle w:val="a3"/>
        <w:tabs>
          <w:tab w:val="left" w:pos="851"/>
        </w:tabs>
        <w:spacing w:after="0"/>
        <w:ind w:left="0" w:firstLine="567"/>
        <w:jc w:val="both"/>
        <w:rPr>
          <w:sz w:val="28"/>
          <w:szCs w:val="28"/>
        </w:rPr>
      </w:pPr>
    </w:p>
    <w:p w:rsidR="006B0775" w:rsidRPr="00DC4129" w:rsidRDefault="006B0775" w:rsidP="00AB098B">
      <w:pPr>
        <w:pStyle w:val="a3"/>
        <w:tabs>
          <w:tab w:val="left" w:pos="851"/>
        </w:tabs>
        <w:spacing w:after="0"/>
        <w:ind w:left="0" w:firstLine="567"/>
        <w:jc w:val="center"/>
        <w:rPr>
          <w:b/>
          <w:sz w:val="28"/>
          <w:szCs w:val="28"/>
        </w:rPr>
      </w:pPr>
      <w:r w:rsidRPr="00DC4129">
        <w:rPr>
          <w:b/>
          <w:sz w:val="28"/>
          <w:szCs w:val="28"/>
        </w:rPr>
        <w:t>8. ЗАКЛЮЧИТЕЛЬНЫЕ ПОЛОЖЕНИЯ</w:t>
      </w:r>
    </w:p>
    <w:p w:rsidR="006B0775" w:rsidRDefault="006B0775" w:rsidP="00E44690">
      <w:pPr>
        <w:pStyle w:val="a3"/>
        <w:tabs>
          <w:tab w:val="left" w:pos="851"/>
        </w:tabs>
        <w:spacing w:after="0"/>
        <w:ind w:left="0" w:firstLine="567"/>
        <w:jc w:val="both"/>
        <w:rPr>
          <w:sz w:val="28"/>
          <w:szCs w:val="28"/>
        </w:rPr>
      </w:pP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8.1. Текст правил внутреннего трудового распорядка вывешивается в дошкольном образовательном учреждении на видном месте. </w:t>
      </w:r>
    </w:p>
    <w:p w:rsidR="006B0775" w:rsidRDefault="006B0775" w:rsidP="00E44690">
      <w:pPr>
        <w:pStyle w:val="a3"/>
        <w:tabs>
          <w:tab w:val="left" w:pos="851"/>
        </w:tabs>
        <w:spacing w:after="0"/>
        <w:ind w:left="0" w:firstLine="567"/>
        <w:jc w:val="both"/>
        <w:rPr>
          <w:sz w:val="28"/>
          <w:szCs w:val="28"/>
        </w:rPr>
      </w:pPr>
      <w:r w:rsidRPr="00E44690">
        <w:rPr>
          <w:sz w:val="28"/>
          <w:szCs w:val="28"/>
        </w:rPr>
        <w:t xml:space="preserve">8.2.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 </w:t>
      </w:r>
    </w:p>
    <w:p w:rsidR="006B0775" w:rsidRDefault="006B0775" w:rsidP="00E44690">
      <w:pPr>
        <w:pStyle w:val="a3"/>
        <w:tabs>
          <w:tab w:val="left" w:pos="851"/>
        </w:tabs>
        <w:spacing w:after="0"/>
        <w:ind w:left="0" w:firstLine="567"/>
        <w:jc w:val="both"/>
        <w:rPr>
          <w:sz w:val="28"/>
          <w:szCs w:val="28"/>
        </w:rPr>
      </w:pPr>
      <w:r w:rsidRPr="00E44690">
        <w:rPr>
          <w:sz w:val="28"/>
          <w:szCs w:val="28"/>
        </w:rPr>
        <w:t>8.3. 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rsidR="006B0775" w:rsidRPr="00E44690" w:rsidRDefault="006B0775" w:rsidP="00E44690">
      <w:pPr>
        <w:pStyle w:val="a3"/>
        <w:tabs>
          <w:tab w:val="left" w:pos="851"/>
        </w:tabs>
        <w:spacing w:after="0"/>
        <w:ind w:left="0" w:firstLine="567"/>
        <w:jc w:val="both"/>
        <w:rPr>
          <w:sz w:val="28"/>
          <w:szCs w:val="28"/>
        </w:rPr>
      </w:pPr>
    </w:p>
    <w:p w:rsidR="006B0775" w:rsidRDefault="006B0775" w:rsidP="00940EEE">
      <w:pPr>
        <w:pStyle w:val="a3"/>
        <w:tabs>
          <w:tab w:val="left" w:pos="851"/>
        </w:tabs>
        <w:spacing w:after="0"/>
        <w:ind w:left="0" w:firstLine="567"/>
        <w:jc w:val="both"/>
        <w:rPr>
          <w:sz w:val="28"/>
        </w:rPr>
      </w:pPr>
    </w:p>
    <w:p w:rsidR="006B0775" w:rsidRDefault="006B0775" w:rsidP="00940EEE">
      <w:pPr>
        <w:pStyle w:val="a3"/>
        <w:tabs>
          <w:tab w:val="left" w:pos="851"/>
        </w:tabs>
        <w:spacing w:after="0"/>
        <w:ind w:left="0" w:firstLine="567"/>
        <w:jc w:val="both"/>
        <w:rPr>
          <w:sz w:val="28"/>
        </w:rPr>
      </w:pPr>
    </w:p>
    <w:p w:rsidR="006B0775" w:rsidRDefault="006B0775" w:rsidP="00940EEE">
      <w:pPr>
        <w:pStyle w:val="a3"/>
        <w:tabs>
          <w:tab w:val="left" w:pos="851"/>
        </w:tabs>
        <w:spacing w:after="0"/>
        <w:ind w:left="0" w:firstLine="567"/>
        <w:jc w:val="both"/>
        <w:rPr>
          <w:sz w:val="28"/>
        </w:rPr>
      </w:pPr>
    </w:p>
    <w:p w:rsidR="006B0775" w:rsidRDefault="006B0775" w:rsidP="00940EEE">
      <w:pPr>
        <w:pStyle w:val="a3"/>
        <w:tabs>
          <w:tab w:val="left" w:pos="851"/>
        </w:tabs>
        <w:spacing w:after="0"/>
        <w:ind w:left="0" w:firstLine="567"/>
        <w:jc w:val="both"/>
        <w:rPr>
          <w:sz w:val="28"/>
        </w:rPr>
      </w:pPr>
    </w:p>
    <w:p w:rsidR="006B0775" w:rsidRDefault="006B0775" w:rsidP="0071185C">
      <w:pPr>
        <w:pStyle w:val="a3"/>
        <w:tabs>
          <w:tab w:val="left" w:pos="851"/>
        </w:tabs>
        <w:spacing w:after="0"/>
        <w:ind w:left="0"/>
        <w:jc w:val="both"/>
        <w:rPr>
          <w:sz w:val="28"/>
        </w:rPr>
      </w:pPr>
    </w:p>
    <w:p w:rsidR="006B0775" w:rsidRDefault="006B0775" w:rsidP="00940EEE">
      <w:pPr>
        <w:pStyle w:val="a3"/>
        <w:tabs>
          <w:tab w:val="left" w:pos="851"/>
        </w:tabs>
        <w:spacing w:after="0"/>
        <w:ind w:left="0" w:firstLine="567"/>
        <w:jc w:val="both"/>
        <w:rPr>
          <w:sz w:val="28"/>
        </w:rPr>
      </w:pPr>
    </w:p>
    <w:p w:rsidR="006B0775" w:rsidRPr="007575FE" w:rsidRDefault="006B0775" w:rsidP="00DD70E0">
      <w:pPr>
        <w:pStyle w:val="a3"/>
        <w:tabs>
          <w:tab w:val="left" w:pos="851"/>
        </w:tabs>
        <w:spacing w:after="0"/>
        <w:ind w:left="0" w:firstLine="567"/>
        <w:jc w:val="both"/>
        <w:rPr>
          <w:sz w:val="28"/>
        </w:rPr>
      </w:pPr>
    </w:p>
    <w:p w:rsidR="006B0775" w:rsidRPr="007575FE" w:rsidRDefault="006B0775">
      <w:pPr>
        <w:pStyle w:val="a3"/>
        <w:tabs>
          <w:tab w:val="left" w:pos="851"/>
        </w:tabs>
        <w:spacing w:after="0"/>
        <w:ind w:left="0" w:firstLine="567"/>
        <w:jc w:val="both"/>
        <w:rPr>
          <w:sz w:val="28"/>
        </w:rPr>
      </w:pPr>
    </w:p>
    <w:sectPr w:rsidR="006B0775" w:rsidRPr="007575FE" w:rsidSect="00A0769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E83" w:rsidRDefault="00DE1E83" w:rsidP="00940EEE">
      <w:pPr>
        <w:spacing w:after="0" w:line="240" w:lineRule="auto"/>
      </w:pPr>
      <w:r>
        <w:separator/>
      </w:r>
    </w:p>
  </w:endnote>
  <w:endnote w:type="continuationSeparator" w:id="0">
    <w:p w:rsidR="00DE1E83" w:rsidRDefault="00DE1E83" w:rsidP="0094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75" w:rsidRDefault="0040719B">
    <w:pPr>
      <w:pStyle w:val="a6"/>
      <w:jc w:val="right"/>
    </w:pPr>
    <w:r>
      <w:fldChar w:fldCharType="begin"/>
    </w:r>
    <w:r>
      <w:instrText xml:space="preserve"> PAGE   \* MERGEFORMAT </w:instrText>
    </w:r>
    <w:r>
      <w:fldChar w:fldCharType="separate"/>
    </w:r>
    <w:r w:rsidR="00A257E5">
      <w:rPr>
        <w:noProof/>
      </w:rPr>
      <w:t>8</w:t>
    </w:r>
    <w:r>
      <w:rPr>
        <w:noProof/>
      </w:rPr>
      <w:fldChar w:fldCharType="end"/>
    </w:r>
  </w:p>
  <w:p w:rsidR="006B0775" w:rsidRDefault="006B077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E83" w:rsidRDefault="00DE1E83" w:rsidP="00940EEE">
      <w:pPr>
        <w:spacing w:after="0" w:line="240" w:lineRule="auto"/>
      </w:pPr>
      <w:r>
        <w:separator/>
      </w:r>
    </w:p>
  </w:footnote>
  <w:footnote w:type="continuationSeparator" w:id="0">
    <w:p w:rsidR="00DE1E83" w:rsidRDefault="00DE1E83" w:rsidP="00940E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2514"/>
    <w:multiLevelType w:val="hybridMultilevel"/>
    <w:tmpl w:val="55DA0832"/>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6FB4D6F"/>
    <w:multiLevelType w:val="hybridMultilevel"/>
    <w:tmpl w:val="C69E33B2"/>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9AE5738"/>
    <w:multiLevelType w:val="hybridMultilevel"/>
    <w:tmpl w:val="F95CD2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A1F4E66"/>
    <w:multiLevelType w:val="hybridMultilevel"/>
    <w:tmpl w:val="CDD4EC36"/>
    <w:lvl w:ilvl="0" w:tplc="27844EFE">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B942184"/>
    <w:multiLevelType w:val="hybridMultilevel"/>
    <w:tmpl w:val="E222C46A"/>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E393B10"/>
    <w:multiLevelType w:val="hybridMultilevel"/>
    <w:tmpl w:val="47D2A6E0"/>
    <w:lvl w:ilvl="0" w:tplc="27844EF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7256584"/>
    <w:multiLevelType w:val="hybridMultilevel"/>
    <w:tmpl w:val="2DA8CD06"/>
    <w:lvl w:ilvl="0" w:tplc="27844EFE">
      <w:start w:val="1"/>
      <w:numFmt w:val="bullet"/>
      <w:lvlText w:val=""/>
      <w:lvlJc w:val="left"/>
      <w:pPr>
        <w:ind w:left="1287" w:hanging="360"/>
      </w:pPr>
      <w:rPr>
        <w:rFonts w:ascii="Symbol" w:hAnsi="Symbol" w:hint="default"/>
      </w:rPr>
    </w:lvl>
    <w:lvl w:ilvl="1" w:tplc="09989086">
      <w:numFmt w:val="bullet"/>
      <w:lvlText w:val=""/>
      <w:lvlJc w:val="left"/>
      <w:pPr>
        <w:ind w:left="2007" w:hanging="360"/>
      </w:pPr>
      <w:rPr>
        <w:rFonts w:ascii="Symbol" w:eastAsia="Times New Roman"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72742C3"/>
    <w:multiLevelType w:val="hybridMultilevel"/>
    <w:tmpl w:val="0B484F4C"/>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8643749"/>
    <w:multiLevelType w:val="hybridMultilevel"/>
    <w:tmpl w:val="531491EE"/>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95C6536"/>
    <w:multiLevelType w:val="hybridMultilevel"/>
    <w:tmpl w:val="3C8654D6"/>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9666BF2"/>
    <w:multiLevelType w:val="hybridMultilevel"/>
    <w:tmpl w:val="E24E62D4"/>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DF23878"/>
    <w:multiLevelType w:val="hybridMultilevel"/>
    <w:tmpl w:val="134CADE6"/>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7875BD7"/>
    <w:multiLevelType w:val="hybridMultilevel"/>
    <w:tmpl w:val="1B3E6CAC"/>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E3B01FB"/>
    <w:multiLevelType w:val="hybridMultilevel"/>
    <w:tmpl w:val="4F68CA32"/>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E973AD6"/>
    <w:multiLevelType w:val="hybridMultilevel"/>
    <w:tmpl w:val="B06CC7A8"/>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550E44AD"/>
    <w:multiLevelType w:val="hybridMultilevel"/>
    <w:tmpl w:val="A78AFC9C"/>
    <w:lvl w:ilvl="0" w:tplc="27844E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B837012"/>
    <w:multiLevelType w:val="hybridMultilevel"/>
    <w:tmpl w:val="48787F6C"/>
    <w:lvl w:ilvl="0" w:tplc="27844E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604D4418"/>
    <w:multiLevelType w:val="hybridMultilevel"/>
    <w:tmpl w:val="3A54080E"/>
    <w:lvl w:ilvl="0" w:tplc="27844EFE">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8">
    <w:nsid w:val="64166142"/>
    <w:multiLevelType w:val="hybridMultilevel"/>
    <w:tmpl w:val="FA9856A6"/>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8B41BD3"/>
    <w:multiLevelType w:val="hybridMultilevel"/>
    <w:tmpl w:val="35184DF6"/>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F944753"/>
    <w:multiLevelType w:val="hybridMultilevel"/>
    <w:tmpl w:val="F45E7536"/>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22B320F"/>
    <w:multiLevelType w:val="hybridMultilevel"/>
    <w:tmpl w:val="5C746840"/>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77764C17"/>
    <w:multiLevelType w:val="hybridMultilevel"/>
    <w:tmpl w:val="BBB0C7B8"/>
    <w:lvl w:ilvl="0" w:tplc="27844EFE">
      <w:start w:val="1"/>
      <w:numFmt w:val="bullet"/>
      <w:lvlText w:val=""/>
      <w:lvlJc w:val="left"/>
      <w:pPr>
        <w:ind w:left="1287" w:hanging="360"/>
      </w:pPr>
      <w:rPr>
        <w:rFonts w:ascii="Symbol" w:hAnsi="Symbol" w:hint="default"/>
      </w:rPr>
    </w:lvl>
    <w:lvl w:ilvl="1" w:tplc="27844EFE">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6"/>
  </w:num>
  <w:num w:numId="3">
    <w:abstractNumId w:val="6"/>
  </w:num>
  <w:num w:numId="4">
    <w:abstractNumId w:val="5"/>
  </w:num>
  <w:num w:numId="5">
    <w:abstractNumId w:val="22"/>
  </w:num>
  <w:num w:numId="6">
    <w:abstractNumId w:val="11"/>
  </w:num>
  <w:num w:numId="7">
    <w:abstractNumId w:val="0"/>
  </w:num>
  <w:num w:numId="8">
    <w:abstractNumId w:val="19"/>
  </w:num>
  <w:num w:numId="9">
    <w:abstractNumId w:val="18"/>
  </w:num>
  <w:num w:numId="10">
    <w:abstractNumId w:val="13"/>
  </w:num>
  <w:num w:numId="11">
    <w:abstractNumId w:val="8"/>
  </w:num>
  <w:num w:numId="12">
    <w:abstractNumId w:val="17"/>
  </w:num>
  <w:num w:numId="13">
    <w:abstractNumId w:val="14"/>
  </w:num>
  <w:num w:numId="14">
    <w:abstractNumId w:val="20"/>
  </w:num>
  <w:num w:numId="15">
    <w:abstractNumId w:val="21"/>
  </w:num>
  <w:num w:numId="16">
    <w:abstractNumId w:val="1"/>
  </w:num>
  <w:num w:numId="17">
    <w:abstractNumId w:val="7"/>
  </w:num>
  <w:num w:numId="18">
    <w:abstractNumId w:val="10"/>
  </w:num>
  <w:num w:numId="19">
    <w:abstractNumId w:val="12"/>
  </w:num>
  <w:num w:numId="20">
    <w:abstractNumId w:val="4"/>
  </w:num>
  <w:num w:numId="21">
    <w:abstractNumId w:val="9"/>
  </w:num>
  <w:num w:numId="22">
    <w:abstractNumId w:val="3"/>
  </w:num>
  <w:num w:numId="23">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74B5C"/>
    <w:rsid w:val="00000CC2"/>
    <w:rsid w:val="00001551"/>
    <w:rsid w:val="000019A7"/>
    <w:rsid w:val="00002C12"/>
    <w:rsid w:val="00002EBE"/>
    <w:rsid w:val="000036EC"/>
    <w:rsid w:val="000041BC"/>
    <w:rsid w:val="00004F72"/>
    <w:rsid w:val="000058E9"/>
    <w:rsid w:val="0000597D"/>
    <w:rsid w:val="00006800"/>
    <w:rsid w:val="000068A8"/>
    <w:rsid w:val="00010DFA"/>
    <w:rsid w:val="0001153B"/>
    <w:rsid w:val="0001381C"/>
    <w:rsid w:val="00014624"/>
    <w:rsid w:val="00014878"/>
    <w:rsid w:val="000148D4"/>
    <w:rsid w:val="00015C93"/>
    <w:rsid w:val="00017A4C"/>
    <w:rsid w:val="00021C3C"/>
    <w:rsid w:val="00022AB0"/>
    <w:rsid w:val="00022AC2"/>
    <w:rsid w:val="00022E9F"/>
    <w:rsid w:val="0002344E"/>
    <w:rsid w:val="00024649"/>
    <w:rsid w:val="00027EAE"/>
    <w:rsid w:val="000312CD"/>
    <w:rsid w:val="00031941"/>
    <w:rsid w:val="0003217F"/>
    <w:rsid w:val="000325B4"/>
    <w:rsid w:val="00033247"/>
    <w:rsid w:val="00033D70"/>
    <w:rsid w:val="00034250"/>
    <w:rsid w:val="000343C0"/>
    <w:rsid w:val="00034A0F"/>
    <w:rsid w:val="00035439"/>
    <w:rsid w:val="00035F2B"/>
    <w:rsid w:val="0003691F"/>
    <w:rsid w:val="00040A89"/>
    <w:rsid w:val="00040ABD"/>
    <w:rsid w:val="00041092"/>
    <w:rsid w:val="00042AA9"/>
    <w:rsid w:val="00043254"/>
    <w:rsid w:val="000435A3"/>
    <w:rsid w:val="0004452B"/>
    <w:rsid w:val="00044967"/>
    <w:rsid w:val="00044A84"/>
    <w:rsid w:val="00045FB5"/>
    <w:rsid w:val="00046282"/>
    <w:rsid w:val="00046BA4"/>
    <w:rsid w:val="00047A4A"/>
    <w:rsid w:val="00050379"/>
    <w:rsid w:val="000503CA"/>
    <w:rsid w:val="00050DBF"/>
    <w:rsid w:val="00050EC5"/>
    <w:rsid w:val="00051D5E"/>
    <w:rsid w:val="00052424"/>
    <w:rsid w:val="00052F6C"/>
    <w:rsid w:val="0005385F"/>
    <w:rsid w:val="00054589"/>
    <w:rsid w:val="00054BB4"/>
    <w:rsid w:val="00055769"/>
    <w:rsid w:val="00055A5C"/>
    <w:rsid w:val="00056416"/>
    <w:rsid w:val="000604EC"/>
    <w:rsid w:val="00061B11"/>
    <w:rsid w:val="000621C1"/>
    <w:rsid w:val="00062FC2"/>
    <w:rsid w:val="00063BE2"/>
    <w:rsid w:val="000645BF"/>
    <w:rsid w:val="00064952"/>
    <w:rsid w:val="000649BB"/>
    <w:rsid w:val="00065549"/>
    <w:rsid w:val="00066E0B"/>
    <w:rsid w:val="00070393"/>
    <w:rsid w:val="00070F38"/>
    <w:rsid w:val="000717B2"/>
    <w:rsid w:val="00071D91"/>
    <w:rsid w:val="00073C09"/>
    <w:rsid w:val="00074359"/>
    <w:rsid w:val="000755A4"/>
    <w:rsid w:val="00075B6D"/>
    <w:rsid w:val="000761CC"/>
    <w:rsid w:val="000762C0"/>
    <w:rsid w:val="0007723C"/>
    <w:rsid w:val="0007796E"/>
    <w:rsid w:val="000820AA"/>
    <w:rsid w:val="000837E7"/>
    <w:rsid w:val="00084039"/>
    <w:rsid w:val="0008701B"/>
    <w:rsid w:val="0008724B"/>
    <w:rsid w:val="00087672"/>
    <w:rsid w:val="000900C2"/>
    <w:rsid w:val="00090174"/>
    <w:rsid w:val="00090354"/>
    <w:rsid w:val="000904F4"/>
    <w:rsid w:val="0009078F"/>
    <w:rsid w:val="00091529"/>
    <w:rsid w:val="00094BB1"/>
    <w:rsid w:val="0009543E"/>
    <w:rsid w:val="00096995"/>
    <w:rsid w:val="000972FC"/>
    <w:rsid w:val="000A0296"/>
    <w:rsid w:val="000A0901"/>
    <w:rsid w:val="000A1001"/>
    <w:rsid w:val="000A2E6A"/>
    <w:rsid w:val="000A319E"/>
    <w:rsid w:val="000A32BD"/>
    <w:rsid w:val="000A3589"/>
    <w:rsid w:val="000A36F8"/>
    <w:rsid w:val="000A381B"/>
    <w:rsid w:val="000A38E4"/>
    <w:rsid w:val="000A4F7B"/>
    <w:rsid w:val="000A4FFC"/>
    <w:rsid w:val="000A5A63"/>
    <w:rsid w:val="000A61C3"/>
    <w:rsid w:val="000A797B"/>
    <w:rsid w:val="000B0F8B"/>
    <w:rsid w:val="000B1BA3"/>
    <w:rsid w:val="000B1F72"/>
    <w:rsid w:val="000B3950"/>
    <w:rsid w:val="000B465B"/>
    <w:rsid w:val="000B51F6"/>
    <w:rsid w:val="000B5D1B"/>
    <w:rsid w:val="000B6420"/>
    <w:rsid w:val="000B728E"/>
    <w:rsid w:val="000C0000"/>
    <w:rsid w:val="000C0597"/>
    <w:rsid w:val="000C096C"/>
    <w:rsid w:val="000C10C9"/>
    <w:rsid w:val="000C2AEF"/>
    <w:rsid w:val="000C3C83"/>
    <w:rsid w:val="000C3CC6"/>
    <w:rsid w:val="000C55D4"/>
    <w:rsid w:val="000C731E"/>
    <w:rsid w:val="000C79D0"/>
    <w:rsid w:val="000D0DDB"/>
    <w:rsid w:val="000D13F0"/>
    <w:rsid w:val="000D2411"/>
    <w:rsid w:val="000D3FA6"/>
    <w:rsid w:val="000D48BD"/>
    <w:rsid w:val="000D541F"/>
    <w:rsid w:val="000D550E"/>
    <w:rsid w:val="000D65A4"/>
    <w:rsid w:val="000D6CC7"/>
    <w:rsid w:val="000D7B60"/>
    <w:rsid w:val="000E0069"/>
    <w:rsid w:val="000E04C6"/>
    <w:rsid w:val="000E161B"/>
    <w:rsid w:val="000E23FC"/>
    <w:rsid w:val="000E2BD6"/>
    <w:rsid w:val="000E31AC"/>
    <w:rsid w:val="000E3549"/>
    <w:rsid w:val="000E3952"/>
    <w:rsid w:val="000E4E91"/>
    <w:rsid w:val="000E52EC"/>
    <w:rsid w:val="000E78F6"/>
    <w:rsid w:val="000F09DB"/>
    <w:rsid w:val="000F0C94"/>
    <w:rsid w:val="000F0D56"/>
    <w:rsid w:val="000F0E56"/>
    <w:rsid w:val="000F0EA1"/>
    <w:rsid w:val="000F142C"/>
    <w:rsid w:val="000F1943"/>
    <w:rsid w:val="000F21DA"/>
    <w:rsid w:val="000F4959"/>
    <w:rsid w:val="000F52C8"/>
    <w:rsid w:val="000F5759"/>
    <w:rsid w:val="000F6913"/>
    <w:rsid w:val="000F6D06"/>
    <w:rsid w:val="000F7712"/>
    <w:rsid w:val="000F7974"/>
    <w:rsid w:val="000F7B84"/>
    <w:rsid w:val="000F7CFA"/>
    <w:rsid w:val="00101346"/>
    <w:rsid w:val="001026F0"/>
    <w:rsid w:val="00102A4C"/>
    <w:rsid w:val="00104546"/>
    <w:rsid w:val="00104AEF"/>
    <w:rsid w:val="00104C80"/>
    <w:rsid w:val="00105C5F"/>
    <w:rsid w:val="0010679D"/>
    <w:rsid w:val="0010712E"/>
    <w:rsid w:val="0011076F"/>
    <w:rsid w:val="001107E6"/>
    <w:rsid w:val="00111F43"/>
    <w:rsid w:val="0011279A"/>
    <w:rsid w:val="00113324"/>
    <w:rsid w:val="001146A4"/>
    <w:rsid w:val="00114D8B"/>
    <w:rsid w:val="001155F8"/>
    <w:rsid w:val="00116C03"/>
    <w:rsid w:val="0011703B"/>
    <w:rsid w:val="00117FF6"/>
    <w:rsid w:val="0012130A"/>
    <w:rsid w:val="001216E6"/>
    <w:rsid w:val="001259E8"/>
    <w:rsid w:val="00125A83"/>
    <w:rsid w:val="0012732B"/>
    <w:rsid w:val="00127CF4"/>
    <w:rsid w:val="00130409"/>
    <w:rsid w:val="00130609"/>
    <w:rsid w:val="0013106C"/>
    <w:rsid w:val="00131396"/>
    <w:rsid w:val="00131E3C"/>
    <w:rsid w:val="00132978"/>
    <w:rsid w:val="0013354D"/>
    <w:rsid w:val="00135938"/>
    <w:rsid w:val="001368A8"/>
    <w:rsid w:val="00137BEF"/>
    <w:rsid w:val="001407B0"/>
    <w:rsid w:val="00140D9A"/>
    <w:rsid w:val="001415DB"/>
    <w:rsid w:val="0014224D"/>
    <w:rsid w:val="001426AB"/>
    <w:rsid w:val="00142E7D"/>
    <w:rsid w:val="001430A1"/>
    <w:rsid w:val="001451A8"/>
    <w:rsid w:val="00145D13"/>
    <w:rsid w:val="0014625D"/>
    <w:rsid w:val="00147996"/>
    <w:rsid w:val="001504A4"/>
    <w:rsid w:val="0015066D"/>
    <w:rsid w:val="00150C1C"/>
    <w:rsid w:val="00151B87"/>
    <w:rsid w:val="00151D37"/>
    <w:rsid w:val="001523C9"/>
    <w:rsid w:val="0015287D"/>
    <w:rsid w:val="001534E9"/>
    <w:rsid w:val="00154395"/>
    <w:rsid w:val="00154ED6"/>
    <w:rsid w:val="00154F9A"/>
    <w:rsid w:val="001557DB"/>
    <w:rsid w:val="00155AFF"/>
    <w:rsid w:val="00155C03"/>
    <w:rsid w:val="00155F8C"/>
    <w:rsid w:val="00156C16"/>
    <w:rsid w:val="00156DCA"/>
    <w:rsid w:val="001572E3"/>
    <w:rsid w:val="00157F58"/>
    <w:rsid w:val="00160F7C"/>
    <w:rsid w:val="001618E0"/>
    <w:rsid w:val="00161A25"/>
    <w:rsid w:val="00162B84"/>
    <w:rsid w:val="00162F48"/>
    <w:rsid w:val="00163A68"/>
    <w:rsid w:val="00165AAA"/>
    <w:rsid w:val="00165F20"/>
    <w:rsid w:val="00166DC9"/>
    <w:rsid w:val="0016747B"/>
    <w:rsid w:val="0016783E"/>
    <w:rsid w:val="00167FE7"/>
    <w:rsid w:val="001700FB"/>
    <w:rsid w:val="00170C94"/>
    <w:rsid w:val="0017163D"/>
    <w:rsid w:val="00171F7A"/>
    <w:rsid w:val="00172106"/>
    <w:rsid w:val="00172821"/>
    <w:rsid w:val="00172DC9"/>
    <w:rsid w:val="00173926"/>
    <w:rsid w:val="00173FA4"/>
    <w:rsid w:val="00174E98"/>
    <w:rsid w:val="00177265"/>
    <w:rsid w:val="00177616"/>
    <w:rsid w:val="00180631"/>
    <w:rsid w:val="00180B13"/>
    <w:rsid w:val="00181C53"/>
    <w:rsid w:val="00181E90"/>
    <w:rsid w:val="00182005"/>
    <w:rsid w:val="001823DB"/>
    <w:rsid w:val="0018287E"/>
    <w:rsid w:val="001831DB"/>
    <w:rsid w:val="001845B8"/>
    <w:rsid w:val="0018544D"/>
    <w:rsid w:val="00186505"/>
    <w:rsid w:val="00186A00"/>
    <w:rsid w:val="00191147"/>
    <w:rsid w:val="00192969"/>
    <w:rsid w:val="00193079"/>
    <w:rsid w:val="00193842"/>
    <w:rsid w:val="00193BEA"/>
    <w:rsid w:val="00194F30"/>
    <w:rsid w:val="001954E2"/>
    <w:rsid w:val="0019584E"/>
    <w:rsid w:val="001964C6"/>
    <w:rsid w:val="00196D36"/>
    <w:rsid w:val="00197D0D"/>
    <w:rsid w:val="001A0211"/>
    <w:rsid w:val="001A1581"/>
    <w:rsid w:val="001A1E3B"/>
    <w:rsid w:val="001A1EFD"/>
    <w:rsid w:val="001A3003"/>
    <w:rsid w:val="001A37FD"/>
    <w:rsid w:val="001A6DC7"/>
    <w:rsid w:val="001A7C1A"/>
    <w:rsid w:val="001B15D3"/>
    <w:rsid w:val="001B2781"/>
    <w:rsid w:val="001B28E9"/>
    <w:rsid w:val="001B2CFA"/>
    <w:rsid w:val="001B33A9"/>
    <w:rsid w:val="001B4934"/>
    <w:rsid w:val="001B4E2F"/>
    <w:rsid w:val="001B5EAA"/>
    <w:rsid w:val="001B65AC"/>
    <w:rsid w:val="001B6B76"/>
    <w:rsid w:val="001B7920"/>
    <w:rsid w:val="001C051F"/>
    <w:rsid w:val="001C0805"/>
    <w:rsid w:val="001C18A3"/>
    <w:rsid w:val="001C25B8"/>
    <w:rsid w:val="001C2711"/>
    <w:rsid w:val="001C2A65"/>
    <w:rsid w:val="001C2B3F"/>
    <w:rsid w:val="001C482B"/>
    <w:rsid w:val="001C4BF8"/>
    <w:rsid w:val="001C5A6C"/>
    <w:rsid w:val="001C6464"/>
    <w:rsid w:val="001C6884"/>
    <w:rsid w:val="001C7BE9"/>
    <w:rsid w:val="001D03CD"/>
    <w:rsid w:val="001D1259"/>
    <w:rsid w:val="001D12CF"/>
    <w:rsid w:val="001D1312"/>
    <w:rsid w:val="001D2E96"/>
    <w:rsid w:val="001D3546"/>
    <w:rsid w:val="001D3B13"/>
    <w:rsid w:val="001D4B2C"/>
    <w:rsid w:val="001D6A64"/>
    <w:rsid w:val="001D726E"/>
    <w:rsid w:val="001D7DEB"/>
    <w:rsid w:val="001D7EAA"/>
    <w:rsid w:val="001E12F9"/>
    <w:rsid w:val="001E263E"/>
    <w:rsid w:val="001E4C6E"/>
    <w:rsid w:val="001E5174"/>
    <w:rsid w:val="001E5508"/>
    <w:rsid w:val="001E6C4C"/>
    <w:rsid w:val="001E78F6"/>
    <w:rsid w:val="001E7F60"/>
    <w:rsid w:val="001F0048"/>
    <w:rsid w:val="001F053F"/>
    <w:rsid w:val="001F11D5"/>
    <w:rsid w:val="001F1BA8"/>
    <w:rsid w:val="001F369B"/>
    <w:rsid w:val="001F3AF7"/>
    <w:rsid w:val="001F3B9B"/>
    <w:rsid w:val="001F3CFF"/>
    <w:rsid w:val="001F3DF2"/>
    <w:rsid w:val="001F4353"/>
    <w:rsid w:val="001F43F0"/>
    <w:rsid w:val="001F4489"/>
    <w:rsid w:val="001F471A"/>
    <w:rsid w:val="001F6237"/>
    <w:rsid w:val="001F64E4"/>
    <w:rsid w:val="001F64F6"/>
    <w:rsid w:val="001F6CF5"/>
    <w:rsid w:val="001F6D05"/>
    <w:rsid w:val="001F73AC"/>
    <w:rsid w:val="0020010A"/>
    <w:rsid w:val="00200698"/>
    <w:rsid w:val="00201DCD"/>
    <w:rsid w:val="00202758"/>
    <w:rsid w:val="00203672"/>
    <w:rsid w:val="0020384F"/>
    <w:rsid w:val="00204807"/>
    <w:rsid w:val="002079E1"/>
    <w:rsid w:val="00207CD8"/>
    <w:rsid w:val="00207D2D"/>
    <w:rsid w:val="00213374"/>
    <w:rsid w:val="0021581E"/>
    <w:rsid w:val="0021714D"/>
    <w:rsid w:val="00217351"/>
    <w:rsid w:val="00220A3D"/>
    <w:rsid w:val="00220C6C"/>
    <w:rsid w:val="002216D4"/>
    <w:rsid w:val="00221A52"/>
    <w:rsid w:val="00221E0C"/>
    <w:rsid w:val="00223D70"/>
    <w:rsid w:val="002243AD"/>
    <w:rsid w:val="00224677"/>
    <w:rsid w:val="00224A8E"/>
    <w:rsid w:val="002255AE"/>
    <w:rsid w:val="002256D8"/>
    <w:rsid w:val="00226FE4"/>
    <w:rsid w:val="002303AB"/>
    <w:rsid w:val="00230B34"/>
    <w:rsid w:val="00230DAD"/>
    <w:rsid w:val="00231349"/>
    <w:rsid w:val="002321FA"/>
    <w:rsid w:val="0023260A"/>
    <w:rsid w:val="0023333D"/>
    <w:rsid w:val="00233A9F"/>
    <w:rsid w:val="00233D77"/>
    <w:rsid w:val="0023569F"/>
    <w:rsid w:val="00236E11"/>
    <w:rsid w:val="00236F43"/>
    <w:rsid w:val="00237714"/>
    <w:rsid w:val="00240013"/>
    <w:rsid w:val="002403D7"/>
    <w:rsid w:val="0024157B"/>
    <w:rsid w:val="002428B1"/>
    <w:rsid w:val="00243870"/>
    <w:rsid w:val="0024459F"/>
    <w:rsid w:val="002450C7"/>
    <w:rsid w:val="00245E0C"/>
    <w:rsid w:val="00246AF8"/>
    <w:rsid w:val="002500F1"/>
    <w:rsid w:val="002504B2"/>
    <w:rsid w:val="00250CD8"/>
    <w:rsid w:val="00251492"/>
    <w:rsid w:val="002514F6"/>
    <w:rsid w:val="00251614"/>
    <w:rsid w:val="0025211A"/>
    <w:rsid w:val="002521C3"/>
    <w:rsid w:val="00253119"/>
    <w:rsid w:val="002532E7"/>
    <w:rsid w:val="00253462"/>
    <w:rsid w:val="002537F4"/>
    <w:rsid w:val="00254DD2"/>
    <w:rsid w:val="0025595C"/>
    <w:rsid w:val="00255B10"/>
    <w:rsid w:val="002567AF"/>
    <w:rsid w:val="002576DB"/>
    <w:rsid w:val="00257BAC"/>
    <w:rsid w:val="00257EA1"/>
    <w:rsid w:val="002613A3"/>
    <w:rsid w:val="00262CA8"/>
    <w:rsid w:val="00265156"/>
    <w:rsid w:val="0026555D"/>
    <w:rsid w:val="002714AE"/>
    <w:rsid w:val="00272436"/>
    <w:rsid w:val="00273462"/>
    <w:rsid w:val="002735CA"/>
    <w:rsid w:val="00274095"/>
    <w:rsid w:val="00274AC7"/>
    <w:rsid w:val="00274DFB"/>
    <w:rsid w:val="002751CC"/>
    <w:rsid w:val="0027542E"/>
    <w:rsid w:val="0027617D"/>
    <w:rsid w:val="0027647D"/>
    <w:rsid w:val="00276AEE"/>
    <w:rsid w:val="00281183"/>
    <w:rsid w:val="00281429"/>
    <w:rsid w:val="00281970"/>
    <w:rsid w:val="002819A8"/>
    <w:rsid w:val="0028294D"/>
    <w:rsid w:val="00282BD8"/>
    <w:rsid w:val="00282F1D"/>
    <w:rsid w:val="00283682"/>
    <w:rsid w:val="00284A18"/>
    <w:rsid w:val="00284D49"/>
    <w:rsid w:val="00285446"/>
    <w:rsid w:val="002867C3"/>
    <w:rsid w:val="00286D5C"/>
    <w:rsid w:val="00291550"/>
    <w:rsid w:val="002927EB"/>
    <w:rsid w:val="0029313D"/>
    <w:rsid w:val="00293A67"/>
    <w:rsid w:val="00293E78"/>
    <w:rsid w:val="00294173"/>
    <w:rsid w:val="002942A3"/>
    <w:rsid w:val="00294C01"/>
    <w:rsid w:val="0029639C"/>
    <w:rsid w:val="00297350"/>
    <w:rsid w:val="00297B49"/>
    <w:rsid w:val="002A0B65"/>
    <w:rsid w:val="002A2460"/>
    <w:rsid w:val="002A32DD"/>
    <w:rsid w:val="002A47F7"/>
    <w:rsid w:val="002A4B98"/>
    <w:rsid w:val="002A51EB"/>
    <w:rsid w:val="002A5ACB"/>
    <w:rsid w:val="002A63F1"/>
    <w:rsid w:val="002A655E"/>
    <w:rsid w:val="002A71E6"/>
    <w:rsid w:val="002A7C1A"/>
    <w:rsid w:val="002B00EE"/>
    <w:rsid w:val="002B0609"/>
    <w:rsid w:val="002B0E16"/>
    <w:rsid w:val="002B0FFE"/>
    <w:rsid w:val="002B14D9"/>
    <w:rsid w:val="002B1AE0"/>
    <w:rsid w:val="002B361D"/>
    <w:rsid w:val="002B3F3A"/>
    <w:rsid w:val="002B3F92"/>
    <w:rsid w:val="002B3FDD"/>
    <w:rsid w:val="002B514C"/>
    <w:rsid w:val="002B5313"/>
    <w:rsid w:val="002B573E"/>
    <w:rsid w:val="002B60A9"/>
    <w:rsid w:val="002B6C2F"/>
    <w:rsid w:val="002C0B45"/>
    <w:rsid w:val="002C14B2"/>
    <w:rsid w:val="002C24A2"/>
    <w:rsid w:val="002C2821"/>
    <w:rsid w:val="002C2C03"/>
    <w:rsid w:val="002C3BBE"/>
    <w:rsid w:val="002C4544"/>
    <w:rsid w:val="002C4848"/>
    <w:rsid w:val="002C5570"/>
    <w:rsid w:val="002C6D9C"/>
    <w:rsid w:val="002C73F5"/>
    <w:rsid w:val="002C75F4"/>
    <w:rsid w:val="002D117C"/>
    <w:rsid w:val="002D1A5C"/>
    <w:rsid w:val="002D24BC"/>
    <w:rsid w:val="002D2B63"/>
    <w:rsid w:val="002D326A"/>
    <w:rsid w:val="002D4314"/>
    <w:rsid w:val="002D43F9"/>
    <w:rsid w:val="002D49BF"/>
    <w:rsid w:val="002D51A7"/>
    <w:rsid w:val="002D61C2"/>
    <w:rsid w:val="002D7826"/>
    <w:rsid w:val="002E0F54"/>
    <w:rsid w:val="002E112E"/>
    <w:rsid w:val="002E36C9"/>
    <w:rsid w:val="002E3CDC"/>
    <w:rsid w:val="002E5091"/>
    <w:rsid w:val="002E5B0B"/>
    <w:rsid w:val="002E5C35"/>
    <w:rsid w:val="002E5D15"/>
    <w:rsid w:val="002E5D94"/>
    <w:rsid w:val="002E644F"/>
    <w:rsid w:val="002E6A1A"/>
    <w:rsid w:val="002E6F7A"/>
    <w:rsid w:val="002E75AA"/>
    <w:rsid w:val="002E7B2E"/>
    <w:rsid w:val="002E7BC6"/>
    <w:rsid w:val="002E7DCB"/>
    <w:rsid w:val="002F0D6D"/>
    <w:rsid w:val="002F52ED"/>
    <w:rsid w:val="002F5FDD"/>
    <w:rsid w:val="002F612D"/>
    <w:rsid w:val="002F6AE5"/>
    <w:rsid w:val="002F6CE8"/>
    <w:rsid w:val="002F6DE5"/>
    <w:rsid w:val="0030001D"/>
    <w:rsid w:val="00300026"/>
    <w:rsid w:val="0030013A"/>
    <w:rsid w:val="003009DB"/>
    <w:rsid w:val="00302F86"/>
    <w:rsid w:val="00303194"/>
    <w:rsid w:val="00303565"/>
    <w:rsid w:val="00303D6E"/>
    <w:rsid w:val="00304540"/>
    <w:rsid w:val="00304BD9"/>
    <w:rsid w:val="003053D5"/>
    <w:rsid w:val="00305F82"/>
    <w:rsid w:val="00306177"/>
    <w:rsid w:val="003064AE"/>
    <w:rsid w:val="00306885"/>
    <w:rsid w:val="00306A67"/>
    <w:rsid w:val="0030708E"/>
    <w:rsid w:val="0030776C"/>
    <w:rsid w:val="00307DA9"/>
    <w:rsid w:val="00311075"/>
    <w:rsid w:val="00311F81"/>
    <w:rsid w:val="003124D6"/>
    <w:rsid w:val="003137A8"/>
    <w:rsid w:val="00313E3C"/>
    <w:rsid w:val="003140E9"/>
    <w:rsid w:val="00314440"/>
    <w:rsid w:val="0031559B"/>
    <w:rsid w:val="00315679"/>
    <w:rsid w:val="00315723"/>
    <w:rsid w:val="00315CEC"/>
    <w:rsid w:val="00315D17"/>
    <w:rsid w:val="00315DB8"/>
    <w:rsid w:val="0031613E"/>
    <w:rsid w:val="00316AA0"/>
    <w:rsid w:val="00320FB5"/>
    <w:rsid w:val="00322998"/>
    <w:rsid w:val="003230EF"/>
    <w:rsid w:val="00325B99"/>
    <w:rsid w:val="003274CE"/>
    <w:rsid w:val="00330DBA"/>
    <w:rsid w:val="00332229"/>
    <w:rsid w:val="00332992"/>
    <w:rsid w:val="00332EC1"/>
    <w:rsid w:val="00334801"/>
    <w:rsid w:val="00334D0F"/>
    <w:rsid w:val="00336594"/>
    <w:rsid w:val="00336C88"/>
    <w:rsid w:val="0034036E"/>
    <w:rsid w:val="00340DE7"/>
    <w:rsid w:val="00341110"/>
    <w:rsid w:val="00342CA8"/>
    <w:rsid w:val="0034314E"/>
    <w:rsid w:val="00343EAB"/>
    <w:rsid w:val="003443E2"/>
    <w:rsid w:val="00344407"/>
    <w:rsid w:val="0034444E"/>
    <w:rsid w:val="00344933"/>
    <w:rsid w:val="00344B9E"/>
    <w:rsid w:val="00345256"/>
    <w:rsid w:val="00346243"/>
    <w:rsid w:val="00350A39"/>
    <w:rsid w:val="00350E11"/>
    <w:rsid w:val="00350FE1"/>
    <w:rsid w:val="00351071"/>
    <w:rsid w:val="00351446"/>
    <w:rsid w:val="003517E2"/>
    <w:rsid w:val="0035277A"/>
    <w:rsid w:val="00352952"/>
    <w:rsid w:val="00352AA5"/>
    <w:rsid w:val="00352CA6"/>
    <w:rsid w:val="00354204"/>
    <w:rsid w:val="0035492A"/>
    <w:rsid w:val="0035517F"/>
    <w:rsid w:val="00356946"/>
    <w:rsid w:val="00356F25"/>
    <w:rsid w:val="0035717B"/>
    <w:rsid w:val="00357492"/>
    <w:rsid w:val="00357C68"/>
    <w:rsid w:val="0036044A"/>
    <w:rsid w:val="003610E8"/>
    <w:rsid w:val="00361D14"/>
    <w:rsid w:val="0036299A"/>
    <w:rsid w:val="003632F2"/>
    <w:rsid w:val="0036423A"/>
    <w:rsid w:val="00364A32"/>
    <w:rsid w:val="003662C1"/>
    <w:rsid w:val="00366907"/>
    <w:rsid w:val="00366D07"/>
    <w:rsid w:val="00367EA0"/>
    <w:rsid w:val="00370813"/>
    <w:rsid w:val="003715DF"/>
    <w:rsid w:val="003718A7"/>
    <w:rsid w:val="0037197E"/>
    <w:rsid w:val="00371BA9"/>
    <w:rsid w:val="00371C1F"/>
    <w:rsid w:val="0037240E"/>
    <w:rsid w:val="003750FB"/>
    <w:rsid w:val="0037520F"/>
    <w:rsid w:val="003752AD"/>
    <w:rsid w:val="003756BB"/>
    <w:rsid w:val="00376D59"/>
    <w:rsid w:val="00377175"/>
    <w:rsid w:val="00377BCB"/>
    <w:rsid w:val="00381291"/>
    <w:rsid w:val="00381CB4"/>
    <w:rsid w:val="00382151"/>
    <w:rsid w:val="00382819"/>
    <w:rsid w:val="003854A7"/>
    <w:rsid w:val="003857F1"/>
    <w:rsid w:val="00387CB8"/>
    <w:rsid w:val="00387F71"/>
    <w:rsid w:val="00390040"/>
    <w:rsid w:val="00390383"/>
    <w:rsid w:val="00390912"/>
    <w:rsid w:val="00391209"/>
    <w:rsid w:val="00391779"/>
    <w:rsid w:val="00391D6D"/>
    <w:rsid w:val="003933C1"/>
    <w:rsid w:val="003944C2"/>
    <w:rsid w:val="003A0FAF"/>
    <w:rsid w:val="003A20EF"/>
    <w:rsid w:val="003A2A87"/>
    <w:rsid w:val="003A7232"/>
    <w:rsid w:val="003A73EE"/>
    <w:rsid w:val="003A7CB9"/>
    <w:rsid w:val="003A7D9D"/>
    <w:rsid w:val="003B09A2"/>
    <w:rsid w:val="003B1CA2"/>
    <w:rsid w:val="003B20C3"/>
    <w:rsid w:val="003B20FB"/>
    <w:rsid w:val="003B2FE1"/>
    <w:rsid w:val="003B2FF3"/>
    <w:rsid w:val="003B4903"/>
    <w:rsid w:val="003B5BDB"/>
    <w:rsid w:val="003B6283"/>
    <w:rsid w:val="003B6967"/>
    <w:rsid w:val="003C084B"/>
    <w:rsid w:val="003C0889"/>
    <w:rsid w:val="003C0923"/>
    <w:rsid w:val="003C09EF"/>
    <w:rsid w:val="003C0C3C"/>
    <w:rsid w:val="003C0FF7"/>
    <w:rsid w:val="003C1393"/>
    <w:rsid w:val="003C24B3"/>
    <w:rsid w:val="003C267D"/>
    <w:rsid w:val="003C2CA3"/>
    <w:rsid w:val="003C3383"/>
    <w:rsid w:val="003C36B3"/>
    <w:rsid w:val="003C3CB6"/>
    <w:rsid w:val="003C484F"/>
    <w:rsid w:val="003C5972"/>
    <w:rsid w:val="003C7E24"/>
    <w:rsid w:val="003D26B3"/>
    <w:rsid w:val="003D2ED2"/>
    <w:rsid w:val="003D33C7"/>
    <w:rsid w:val="003D3A1A"/>
    <w:rsid w:val="003D3D27"/>
    <w:rsid w:val="003D4C82"/>
    <w:rsid w:val="003D5D81"/>
    <w:rsid w:val="003D613E"/>
    <w:rsid w:val="003D69CF"/>
    <w:rsid w:val="003D7268"/>
    <w:rsid w:val="003D7E44"/>
    <w:rsid w:val="003E0445"/>
    <w:rsid w:val="003E2B6B"/>
    <w:rsid w:val="003E2B9E"/>
    <w:rsid w:val="003E2BA4"/>
    <w:rsid w:val="003E30AF"/>
    <w:rsid w:val="003E4D5A"/>
    <w:rsid w:val="003E5374"/>
    <w:rsid w:val="003E537F"/>
    <w:rsid w:val="003E560F"/>
    <w:rsid w:val="003E568A"/>
    <w:rsid w:val="003E59CC"/>
    <w:rsid w:val="003E6578"/>
    <w:rsid w:val="003E6CBB"/>
    <w:rsid w:val="003E78DC"/>
    <w:rsid w:val="003E794C"/>
    <w:rsid w:val="003F08FC"/>
    <w:rsid w:val="003F1700"/>
    <w:rsid w:val="003F24E5"/>
    <w:rsid w:val="003F2D0B"/>
    <w:rsid w:val="003F35F1"/>
    <w:rsid w:val="003F4A0F"/>
    <w:rsid w:val="003F7AFE"/>
    <w:rsid w:val="00400C20"/>
    <w:rsid w:val="00401D6D"/>
    <w:rsid w:val="00401DB7"/>
    <w:rsid w:val="00404D0C"/>
    <w:rsid w:val="0040528C"/>
    <w:rsid w:val="00405992"/>
    <w:rsid w:val="00406590"/>
    <w:rsid w:val="00406736"/>
    <w:rsid w:val="00406E49"/>
    <w:rsid w:val="0040719B"/>
    <w:rsid w:val="00410F6D"/>
    <w:rsid w:val="00411483"/>
    <w:rsid w:val="00411B55"/>
    <w:rsid w:val="0041279B"/>
    <w:rsid w:val="004128DD"/>
    <w:rsid w:val="00413A64"/>
    <w:rsid w:val="00413B17"/>
    <w:rsid w:val="00413BE6"/>
    <w:rsid w:val="004147D0"/>
    <w:rsid w:val="00416ABE"/>
    <w:rsid w:val="00416B08"/>
    <w:rsid w:val="00417CF2"/>
    <w:rsid w:val="00420733"/>
    <w:rsid w:val="00420E84"/>
    <w:rsid w:val="00421CF2"/>
    <w:rsid w:val="0042246B"/>
    <w:rsid w:val="00422FCE"/>
    <w:rsid w:val="00422FCF"/>
    <w:rsid w:val="00423000"/>
    <w:rsid w:val="004230B5"/>
    <w:rsid w:val="00424CDF"/>
    <w:rsid w:val="0042522C"/>
    <w:rsid w:val="00425CCB"/>
    <w:rsid w:val="00425ED1"/>
    <w:rsid w:val="004266B4"/>
    <w:rsid w:val="00431155"/>
    <w:rsid w:val="00431C9F"/>
    <w:rsid w:val="0043201A"/>
    <w:rsid w:val="00432222"/>
    <w:rsid w:val="00432C4C"/>
    <w:rsid w:val="00435A71"/>
    <w:rsid w:val="00436CB0"/>
    <w:rsid w:val="00436EDB"/>
    <w:rsid w:val="004371C0"/>
    <w:rsid w:val="00437749"/>
    <w:rsid w:val="00437A62"/>
    <w:rsid w:val="00440BD9"/>
    <w:rsid w:val="00440C17"/>
    <w:rsid w:val="00442669"/>
    <w:rsid w:val="00442A45"/>
    <w:rsid w:val="00442E26"/>
    <w:rsid w:val="004435FF"/>
    <w:rsid w:val="00443955"/>
    <w:rsid w:val="004439CB"/>
    <w:rsid w:val="004442BD"/>
    <w:rsid w:val="00444816"/>
    <w:rsid w:val="004449B6"/>
    <w:rsid w:val="00445413"/>
    <w:rsid w:val="004454B5"/>
    <w:rsid w:val="00446C2F"/>
    <w:rsid w:val="00447C9E"/>
    <w:rsid w:val="004501AC"/>
    <w:rsid w:val="004508A2"/>
    <w:rsid w:val="00451324"/>
    <w:rsid w:val="00451549"/>
    <w:rsid w:val="00451CC2"/>
    <w:rsid w:val="00451DA6"/>
    <w:rsid w:val="00453734"/>
    <w:rsid w:val="00453BB9"/>
    <w:rsid w:val="00454614"/>
    <w:rsid w:val="00455E74"/>
    <w:rsid w:val="00456373"/>
    <w:rsid w:val="00456AEB"/>
    <w:rsid w:val="0045720F"/>
    <w:rsid w:val="00457AF5"/>
    <w:rsid w:val="00457B06"/>
    <w:rsid w:val="00460EE4"/>
    <w:rsid w:val="00460F5D"/>
    <w:rsid w:val="00461B00"/>
    <w:rsid w:val="004636E2"/>
    <w:rsid w:val="00464388"/>
    <w:rsid w:val="00464E82"/>
    <w:rsid w:val="0046530F"/>
    <w:rsid w:val="0046599D"/>
    <w:rsid w:val="00465D4E"/>
    <w:rsid w:val="00466948"/>
    <w:rsid w:val="00466C7B"/>
    <w:rsid w:val="00467931"/>
    <w:rsid w:val="004713C9"/>
    <w:rsid w:val="00471AD7"/>
    <w:rsid w:val="00473B99"/>
    <w:rsid w:val="004746DE"/>
    <w:rsid w:val="0047563F"/>
    <w:rsid w:val="00475F20"/>
    <w:rsid w:val="00477CAE"/>
    <w:rsid w:val="0048037C"/>
    <w:rsid w:val="00482D5F"/>
    <w:rsid w:val="004840FC"/>
    <w:rsid w:val="00485141"/>
    <w:rsid w:val="004862F7"/>
    <w:rsid w:val="00486795"/>
    <w:rsid w:val="00486A91"/>
    <w:rsid w:val="00486C62"/>
    <w:rsid w:val="00487055"/>
    <w:rsid w:val="00487211"/>
    <w:rsid w:val="00487E30"/>
    <w:rsid w:val="0049134E"/>
    <w:rsid w:val="00491D78"/>
    <w:rsid w:val="0049334D"/>
    <w:rsid w:val="00493C0A"/>
    <w:rsid w:val="00494342"/>
    <w:rsid w:val="0049481A"/>
    <w:rsid w:val="00494E59"/>
    <w:rsid w:val="00494FBB"/>
    <w:rsid w:val="00495C26"/>
    <w:rsid w:val="00495DAF"/>
    <w:rsid w:val="004A0036"/>
    <w:rsid w:val="004A029B"/>
    <w:rsid w:val="004A10FF"/>
    <w:rsid w:val="004A33FA"/>
    <w:rsid w:val="004A39F9"/>
    <w:rsid w:val="004A3C84"/>
    <w:rsid w:val="004A4227"/>
    <w:rsid w:val="004A43AB"/>
    <w:rsid w:val="004A5F04"/>
    <w:rsid w:val="004A6E37"/>
    <w:rsid w:val="004B1361"/>
    <w:rsid w:val="004B15EA"/>
    <w:rsid w:val="004B1650"/>
    <w:rsid w:val="004B28D3"/>
    <w:rsid w:val="004B6802"/>
    <w:rsid w:val="004B71EA"/>
    <w:rsid w:val="004C0EB8"/>
    <w:rsid w:val="004C207B"/>
    <w:rsid w:val="004C248B"/>
    <w:rsid w:val="004C2559"/>
    <w:rsid w:val="004C25B2"/>
    <w:rsid w:val="004C298B"/>
    <w:rsid w:val="004C2B66"/>
    <w:rsid w:val="004C36FD"/>
    <w:rsid w:val="004C3A0C"/>
    <w:rsid w:val="004C4EB4"/>
    <w:rsid w:val="004C79AF"/>
    <w:rsid w:val="004D1644"/>
    <w:rsid w:val="004D2596"/>
    <w:rsid w:val="004D28FF"/>
    <w:rsid w:val="004D2BF1"/>
    <w:rsid w:val="004D4474"/>
    <w:rsid w:val="004D4486"/>
    <w:rsid w:val="004D4DEC"/>
    <w:rsid w:val="004D5048"/>
    <w:rsid w:val="004D6049"/>
    <w:rsid w:val="004E0913"/>
    <w:rsid w:val="004E1296"/>
    <w:rsid w:val="004E2023"/>
    <w:rsid w:val="004E2198"/>
    <w:rsid w:val="004E4312"/>
    <w:rsid w:val="004E45E3"/>
    <w:rsid w:val="004E5015"/>
    <w:rsid w:val="004E58FA"/>
    <w:rsid w:val="004E7C74"/>
    <w:rsid w:val="004F038E"/>
    <w:rsid w:val="004F0EF7"/>
    <w:rsid w:val="004F1FA0"/>
    <w:rsid w:val="004F2AAB"/>
    <w:rsid w:val="004F39C9"/>
    <w:rsid w:val="004F5AE3"/>
    <w:rsid w:val="004F7BE8"/>
    <w:rsid w:val="00501B75"/>
    <w:rsid w:val="0050402D"/>
    <w:rsid w:val="00504E39"/>
    <w:rsid w:val="00505978"/>
    <w:rsid w:val="00505C7E"/>
    <w:rsid w:val="005061A6"/>
    <w:rsid w:val="005076FD"/>
    <w:rsid w:val="00510621"/>
    <w:rsid w:val="005136EF"/>
    <w:rsid w:val="00513E23"/>
    <w:rsid w:val="00515283"/>
    <w:rsid w:val="00515438"/>
    <w:rsid w:val="00516A73"/>
    <w:rsid w:val="00520A38"/>
    <w:rsid w:val="00520F35"/>
    <w:rsid w:val="005214BB"/>
    <w:rsid w:val="00522047"/>
    <w:rsid w:val="005255E2"/>
    <w:rsid w:val="00525F97"/>
    <w:rsid w:val="00525FA0"/>
    <w:rsid w:val="005267B1"/>
    <w:rsid w:val="00526896"/>
    <w:rsid w:val="00527304"/>
    <w:rsid w:val="00530561"/>
    <w:rsid w:val="005305F5"/>
    <w:rsid w:val="00530E74"/>
    <w:rsid w:val="0053135D"/>
    <w:rsid w:val="00531B4E"/>
    <w:rsid w:val="0053244B"/>
    <w:rsid w:val="00533FED"/>
    <w:rsid w:val="005348B5"/>
    <w:rsid w:val="00534D4A"/>
    <w:rsid w:val="00536DE2"/>
    <w:rsid w:val="00540D61"/>
    <w:rsid w:val="005412B5"/>
    <w:rsid w:val="005414BE"/>
    <w:rsid w:val="00542692"/>
    <w:rsid w:val="00542F87"/>
    <w:rsid w:val="0054309A"/>
    <w:rsid w:val="00543E2A"/>
    <w:rsid w:val="0054489A"/>
    <w:rsid w:val="00544A62"/>
    <w:rsid w:val="00544D33"/>
    <w:rsid w:val="00545220"/>
    <w:rsid w:val="00545621"/>
    <w:rsid w:val="00545D98"/>
    <w:rsid w:val="00546436"/>
    <w:rsid w:val="00546F00"/>
    <w:rsid w:val="00547653"/>
    <w:rsid w:val="00547D05"/>
    <w:rsid w:val="005511AD"/>
    <w:rsid w:val="00551717"/>
    <w:rsid w:val="005518F7"/>
    <w:rsid w:val="00551BE2"/>
    <w:rsid w:val="00551FA0"/>
    <w:rsid w:val="005527EA"/>
    <w:rsid w:val="00554999"/>
    <w:rsid w:val="005572EF"/>
    <w:rsid w:val="00557AE4"/>
    <w:rsid w:val="00560063"/>
    <w:rsid w:val="00560E69"/>
    <w:rsid w:val="0056156A"/>
    <w:rsid w:val="00561BF2"/>
    <w:rsid w:val="00562003"/>
    <w:rsid w:val="005645D7"/>
    <w:rsid w:val="00567254"/>
    <w:rsid w:val="00567271"/>
    <w:rsid w:val="00567934"/>
    <w:rsid w:val="00570626"/>
    <w:rsid w:val="00570FF7"/>
    <w:rsid w:val="005718B4"/>
    <w:rsid w:val="0057345A"/>
    <w:rsid w:val="00574027"/>
    <w:rsid w:val="00575416"/>
    <w:rsid w:val="0057653F"/>
    <w:rsid w:val="00576C18"/>
    <w:rsid w:val="00577F60"/>
    <w:rsid w:val="00580D88"/>
    <w:rsid w:val="00581732"/>
    <w:rsid w:val="005818D4"/>
    <w:rsid w:val="00582A43"/>
    <w:rsid w:val="005835E5"/>
    <w:rsid w:val="00583A35"/>
    <w:rsid w:val="005851D9"/>
    <w:rsid w:val="00586BC9"/>
    <w:rsid w:val="0058713D"/>
    <w:rsid w:val="00587248"/>
    <w:rsid w:val="005874BC"/>
    <w:rsid w:val="005916AB"/>
    <w:rsid w:val="00592606"/>
    <w:rsid w:val="0059272A"/>
    <w:rsid w:val="005938BC"/>
    <w:rsid w:val="00593CE5"/>
    <w:rsid w:val="00594D94"/>
    <w:rsid w:val="00594FD0"/>
    <w:rsid w:val="0059675E"/>
    <w:rsid w:val="005968A7"/>
    <w:rsid w:val="005969E1"/>
    <w:rsid w:val="00597FA5"/>
    <w:rsid w:val="005A01D6"/>
    <w:rsid w:val="005A07EC"/>
    <w:rsid w:val="005A11D5"/>
    <w:rsid w:val="005A1A99"/>
    <w:rsid w:val="005A1E6E"/>
    <w:rsid w:val="005A3A18"/>
    <w:rsid w:val="005A3B25"/>
    <w:rsid w:val="005A4464"/>
    <w:rsid w:val="005A4767"/>
    <w:rsid w:val="005A4CBA"/>
    <w:rsid w:val="005A612D"/>
    <w:rsid w:val="005A65E5"/>
    <w:rsid w:val="005B1697"/>
    <w:rsid w:val="005B1861"/>
    <w:rsid w:val="005B1949"/>
    <w:rsid w:val="005B25C9"/>
    <w:rsid w:val="005B25E5"/>
    <w:rsid w:val="005B2691"/>
    <w:rsid w:val="005B2ED6"/>
    <w:rsid w:val="005B3FF6"/>
    <w:rsid w:val="005B43F9"/>
    <w:rsid w:val="005B55B9"/>
    <w:rsid w:val="005B650D"/>
    <w:rsid w:val="005B7B97"/>
    <w:rsid w:val="005B7C26"/>
    <w:rsid w:val="005C1B91"/>
    <w:rsid w:val="005C2FE1"/>
    <w:rsid w:val="005C32EA"/>
    <w:rsid w:val="005C40A7"/>
    <w:rsid w:val="005C4F26"/>
    <w:rsid w:val="005C5149"/>
    <w:rsid w:val="005C57F5"/>
    <w:rsid w:val="005C5B2D"/>
    <w:rsid w:val="005C5B82"/>
    <w:rsid w:val="005C6538"/>
    <w:rsid w:val="005C671F"/>
    <w:rsid w:val="005C79A3"/>
    <w:rsid w:val="005C7D39"/>
    <w:rsid w:val="005D0CFF"/>
    <w:rsid w:val="005D102A"/>
    <w:rsid w:val="005D1AA7"/>
    <w:rsid w:val="005D2B02"/>
    <w:rsid w:val="005D3247"/>
    <w:rsid w:val="005D3E19"/>
    <w:rsid w:val="005D4690"/>
    <w:rsid w:val="005D5633"/>
    <w:rsid w:val="005D71E6"/>
    <w:rsid w:val="005D7D17"/>
    <w:rsid w:val="005E01D7"/>
    <w:rsid w:val="005E0A2B"/>
    <w:rsid w:val="005E13FD"/>
    <w:rsid w:val="005E1F25"/>
    <w:rsid w:val="005E307F"/>
    <w:rsid w:val="005E4696"/>
    <w:rsid w:val="005E5832"/>
    <w:rsid w:val="005E5917"/>
    <w:rsid w:val="005E5E01"/>
    <w:rsid w:val="005E6237"/>
    <w:rsid w:val="005E6B8B"/>
    <w:rsid w:val="005E6C38"/>
    <w:rsid w:val="005E77CD"/>
    <w:rsid w:val="005F0780"/>
    <w:rsid w:val="005F0BC9"/>
    <w:rsid w:val="005F0E2B"/>
    <w:rsid w:val="005F0EB8"/>
    <w:rsid w:val="005F157D"/>
    <w:rsid w:val="005F221D"/>
    <w:rsid w:val="005F234C"/>
    <w:rsid w:val="005F29EB"/>
    <w:rsid w:val="005F35B8"/>
    <w:rsid w:val="005F4E4B"/>
    <w:rsid w:val="005F7EF4"/>
    <w:rsid w:val="0060104C"/>
    <w:rsid w:val="006012A7"/>
    <w:rsid w:val="0060213A"/>
    <w:rsid w:val="00602A63"/>
    <w:rsid w:val="006044E5"/>
    <w:rsid w:val="00604BBE"/>
    <w:rsid w:val="00606D8C"/>
    <w:rsid w:val="00610D40"/>
    <w:rsid w:val="00611F0E"/>
    <w:rsid w:val="006123C8"/>
    <w:rsid w:val="00613985"/>
    <w:rsid w:val="006166D0"/>
    <w:rsid w:val="00616AB7"/>
    <w:rsid w:val="00616BA7"/>
    <w:rsid w:val="006174B3"/>
    <w:rsid w:val="006209CF"/>
    <w:rsid w:val="00621259"/>
    <w:rsid w:val="00621BF7"/>
    <w:rsid w:val="00622646"/>
    <w:rsid w:val="00623EA8"/>
    <w:rsid w:val="006242D7"/>
    <w:rsid w:val="00625BF2"/>
    <w:rsid w:val="0062697F"/>
    <w:rsid w:val="00626C4D"/>
    <w:rsid w:val="00626CA6"/>
    <w:rsid w:val="00627829"/>
    <w:rsid w:val="00627F35"/>
    <w:rsid w:val="00630B2E"/>
    <w:rsid w:val="00630FA9"/>
    <w:rsid w:val="00632FB7"/>
    <w:rsid w:val="006336EA"/>
    <w:rsid w:val="00634718"/>
    <w:rsid w:val="00637B9F"/>
    <w:rsid w:val="00640867"/>
    <w:rsid w:val="00641E13"/>
    <w:rsid w:val="006436BF"/>
    <w:rsid w:val="00643CF1"/>
    <w:rsid w:val="00643DAB"/>
    <w:rsid w:val="00643E37"/>
    <w:rsid w:val="0064414B"/>
    <w:rsid w:val="006458B7"/>
    <w:rsid w:val="00645AAD"/>
    <w:rsid w:val="00646D37"/>
    <w:rsid w:val="00647421"/>
    <w:rsid w:val="0065058C"/>
    <w:rsid w:val="00652E31"/>
    <w:rsid w:val="0065436D"/>
    <w:rsid w:val="00654865"/>
    <w:rsid w:val="006549AD"/>
    <w:rsid w:val="00654C52"/>
    <w:rsid w:val="00656140"/>
    <w:rsid w:val="006561A0"/>
    <w:rsid w:val="006563E1"/>
    <w:rsid w:val="00657100"/>
    <w:rsid w:val="0065744A"/>
    <w:rsid w:val="00657EFD"/>
    <w:rsid w:val="006606EB"/>
    <w:rsid w:val="00660CD2"/>
    <w:rsid w:val="00661D17"/>
    <w:rsid w:val="00661E4A"/>
    <w:rsid w:val="00662159"/>
    <w:rsid w:val="00662514"/>
    <w:rsid w:val="00663BDD"/>
    <w:rsid w:val="00665252"/>
    <w:rsid w:val="00665783"/>
    <w:rsid w:val="00665BD9"/>
    <w:rsid w:val="00665D8E"/>
    <w:rsid w:val="00666883"/>
    <w:rsid w:val="00667AA8"/>
    <w:rsid w:val="006703D6"/>
    <w:rsid w:val="006705F9"/>
    <w:rsid w:val="006707C7"/>
    <w:rsid w:val="006725D0"/>
    <w:rsid w:val="00672B15"/>
    <w:rsid w:val="0067453A"/>
    <w:rsid w:val="00674915"/>
    <w:rsid w:val="00675325"/>
    <w:rsid w:val="006756C1"/>
    <w:rsid w:val="006757F1"/>
    <w:rsid w:val="00676B4E"/>
    <w:rsid w:val="00677409"/>
    <w:rsid w:val="00677605"/>
    <w:rsid w:val="006779ED"/>
    <w:rsid w:val="00680591"/>
    <w:rsid w:val="00680F7D"/>
    <w:rsid w:val="00680FDD"/>
    <w:rsid w:val="00681C52"/>
    <w:rsid w:val="00681D84"/>
    <w:rsid w:val="00682A23"/>
    <w:rsid w:val="0068598A"/>
    <w:rsid w:val="00685A5F"/>
    <w:rsid w:val="006866B3"/>
    <w:rsid w:val="00687D72"/>
    <w:rsid w:val="0069076A"/>
    <w:rsid w:val="00691411"/>
    <w:rsid w:val="00691E11"/>
    <w:rsid w:val="00692D03"/>
    <w:rsid w:val="0069306B"/>
    <w:rsid w:val="0069340F"/>
    <w:rsid w:val="006935A2"/>
    <w:rsid w:val="006938AE"/>
    <w:rsid w:val="0069396A"/>
    <w:rsid w:val="0069429D"/>
    <w:rsid w:val="00694B14"/>
    <w:rsid w:val="006962E7"/>
    <w:rsid w:val="0069689D"/>
    <w:rsid w:val="00697402"/>
    <w:rsid w:val="006A0711"/>
    <w:rsid w:val="006A3ACA"/>
    <w:rsid w:val="006A4C82"/>
    <w:rsid w:val="006A52A2"/>
    <w:rsid w:val="006A762D"/>
    <w:rsid w:val="006B0775"/>
    <w:rsid w:val="006B0B12"/>
    <w:rsid w:val="006B1F24"/>
    <w:rsid w:val="006B22D2"/>
    <w:rsid w:val="006B30F2"/>
    <w:rsid w:val="006B4D1E"/>
    <w:rsid w:val="006B6722"/>
    <w:rsid w:val="006B714A"/>
    <w:rsid w:val="006B752E"/>
    <w:rsid w:val="006B77B4"/>
    <w:rsid w:val="006B79BC"/>
    <w:rsid w:val="006C0462"/>
    <w:rsid w:val="006C1EED"/>
    <w:rsid w:val="006C2A76"/>
    <w:rsid w:val="006C2AF3"/>
    <w:rsid w:val="006C3BC2"/>
    <w:rsid w:val="006C5038"/>
    <w:rsid w:val="006C5366"/>
    <w:rsid w:val="006C59DC"/>
    <w:rsid w:val="006C60DA"/>
    <w:rsid w:val="006C6B70"/>
    <w:rsid w:val="006D00B6"/>
    <w:rsid w:val="006D210D"/>
    <w:rsid w:val="006D2820"/>
    <w:rsid w:val="006D3D13"/>
    <w:rsid w:val="006D3D1F"/>
    <w:rsid w:val="006D3F6F"/>
    <w:rsid w:val="006D491E"/>
    <w:rsid w:val="006D60A3"/>
    <w:rsid w:val="006D6239"/>
    <w:rsid w:val="006D635A"/>
    <w:rsid w:val="006D6701"/>
    <w:rsid w:val="006D6C91"/>
    <w:rsid w:val="006D736A"/>
    <w:rsid w:val="006E0273"/>
    <w:rsid w:val="006E05D1"/>
    <w:rsid w:val="006E1C8C"/>
    <w:rsid w:val="006E2005"/>
    <w:rsid w:val="006E23E4"/>
    <w:rsid w:val="006E2E70"/>
    <w:rsid w:val="006E34EA"/>
    <w:rsid w:val="006E59CB"/>
    <w:rsid w:val="006E6DFA"/>
    <w:rsid w:val="006E7153"/>
    <w:rsid w:val="006E7CD7"/>
    <w:rsid w:val="006E7D34"/>
    <w:rsid w:val="006E7F30"/>
    <w:rsid w:val="006F0787"/>
    <w:rsid w:val="006F1502"/>
    <w:rsid w:val="006F1B2D"/>
    <w:rsid w:val="006F1E53"/>
    <w:rsid w:val="006F20BD"/>
    <w:rsid w:val="006F260D"/>
    <w:rsid w:val="006F2FBE"/>
    <w:rsid w:val="006F3581"/>
    <w:rsid w:val="006F37F2"/>
    <w:rsid w:val="006F3F74"/>
    <w:rsid w:val="006F63BE"/>
    <w:rsid w:val="006F6D0B"/>
    <w:rsid w:val="006F77F1"/>
    <w:rsid w:val="0070121D"/>
    <w:rsid w:val="00701306"/>
    <w:rsid w:val="00701A06"/>
    <w:rsid w:val="0070308C"/>
    <w:rsid w:val="0070454F"/>
    <w:rsid w:val="00704594"/>
    <w:rsid w:val="00704F43"/>
    <w:rsid w:val="00705578"/>
    <w:rsid w:val="00705689"/>
    <w:rsid w:val="00705AD4"/>
    <w:rsid w:val="00705C59"/>
    <w:rsid w:val="00705FBB"/>
    <w:rsid w:val="007063F4"/>
    <w:rsid w:val="00706406"/>
    <w:rsid w:val="00706775"/>
    <w:rsid w:val="00707823"/>
    <w:rsid w:val="00707827"/>
    <w:rsid w:val="00707F2B"/>
    <w:rsid w:val="00710EEB"/>
    <w:rsid w:val="007112C8"/>
    <w:rsid w:val="00711381"/>
    <w:rsid w:val="00711406"/>
    <w:rsid w:val="0071185C"/>
    <w:rsid w:val="007118FD"/>
    <w:rsid w:val="0071253A"/>
    <w:rsid w:val="00712DDF"/>
    <w:rsid w:val="0071376E"/>
    <w:rsid w:val="00713C95"/>
    <w:rsid w:val="00715715"/>
    <w:rsid w:val="00716787"/>
    <w:rsid w:val="007170EF"/>
    <w:rsid w:val="00717B68"/>
    <w:rsid w:val="00717C04"/>
    <w:rsid w:val="00721695"/>
    <w:rsid w:val="00722DCA"/>
    <w:rsid w:val="0072301F"/>
    <w:rsid w:val="00725B34"/>
    <w:rsid w:val="007265B8"/>
    <w:rsid w:val="0072674E"/>
    <w:rsid w:val="007277E2"/>
    <w:rsid w:val="0073086E"/>
    <w:rsid w:val="00731A30"/>
    <w:rsid w:val="00731C77"/>
    <w:rsid w:val="00732F21"/>
    <w:rsid w:val="007335CF"/>
    <w:rsid w:val="0073454A"/>
    <w:rsid w:val="007349B3"/>
    <w:rsid w:val="007377BB"/>
    <w:rsid w:val="00742C94"/>
    <w:rsid w:val="00743A1B"/>
    <w:rsid w:val="00744359"/>
    <w:rsid w:val="00746548"/>
    <w:rsid w:val="007474BB"/>
    <w:rsid w:val="00750FD7"/>
    <w:rsid w:val="0075152E"/>
    <w:rsid w:val="0075209C"/>
    <w:rsid w:val="007540A6"/>
    <w:rsid w:val="007543B7"/>
    <w:rsid w:val="00754833"/>
    <w:rsid w:val="00754D6B"/>
    <w:rsid w:val="007555C7"/>
    <w:rsid w:val="00755813"/>
    <w:rsid w:val="00756B29"/>
    <w:rsid w:val="007575FE"/>
    <w:rsid w:val="00760202"/>
    <w:rsid w:val="00760765"/>
    <w:rsid w:val="007610D2"/>
    <w:rsid w:val="007623A5"/>
    <w:rsid w:val="00762D7B"/>
    <w:rsid w:val="00763672"/>
    <w:rsid w:val="007638FE"/>
    <w:rsid w:val="00765085"/>
    <w:rsid w:val="007664B6"/>
    <w:rsid w:val="00766CF6"/>
    <w:rsid w:val="00767C37"/>
    <w:rsid w:val="00770DEA"/>
    <w:rsid w:val="00771CDC"/>
    <w:rsid w:val="00772476"/>
    <w:rsid w:val="007724A1"/>
    <w:rsid w:val="00773646"/>
    <w:rsid w:val="00775EB7"/>
    <w:rsid w:val="00776A8F"/>
    <w:rsid w:val="0077702D"/>
    <w:rsid w:val="00777653"/>
    <w:rsid w:val="00777D96"/>
    <w:rsid w:val="00780825"/>
    <w:rsid w:val="00782C7A"/>
    <w:rsid w:val="00784635"/>
    <w:rsid w:val="00784C24"/>
    <w:rsid w:val="00784E23"/>
    <w:rsid w:val="007856FE"/>
    <w:rsid w:val="007867C5"/>
    <w:rsid w:val="00787464"/>
    <w:rsid w:val="0079141A"/>
    <w:rsid w:val="00792024"/>
    <w:rsid w:val="007931EB"/>
    <w:rsid w:val="007936E4"/>
    <w:rsid w:val="00793FBA"/>
    <w:rsid w:val="00794598"/>
    <w:rsid w:val="007953AF"/>
    <w:rsid w:val="00795CAE"/>
    <w:rsid w:val="007960E5"/>
    <w:rsid w:val="00796D99"/>
    <w:rsid w:val="00797B5C"/>
    <w:rsid w:val="00797CC9"/>
    <w:rsid w:val="007A051F"/>
    <w:rsid w:val="007A12E3"/>
    <w:rsid w:val="007A1A66"/>
    <w:rsid w:val="007A1C6D"/>
    <w:rsid w:val="007A210B"/>
    <w:rsid w:val="007A2A22"/>
    <w:rsid w:val="007A2D0A"/>
    <w:rsid w:val="007A2F51"/>
    <w:rsid w:val="007A31F6"/>
    <w:rsid w:val="007A4C79"/>
    <w:rsid w:val="007A508D"/>
    <w:rsid w:val="007A6229"/>
    <w:rsid w:val="007A62EC"/>
    <w:rsid w:val="007A64D1"/>
    <w:rsid w:val="007A6975"/>
    <w:rsid w:val="007A6DD5"/>
    <w:rsid w:val="007B07C3"/>
    <w:rsid w:val="007B086E"/>
    <w:rsid w:val="007B24CE"/>
    <w:rsid w:val="007B27DA"/>
    <w:rsid w:val="007B317A"/>
    <w:rsid w:val="007B340E"/>
    <w:rsid w:val="007B4E86"/>
    <w:rsid w:val="007B55CE"/>
    <w:rsid w:val="007B6141"/>
    <w:rsid w:val="007B61F7"/>
    <w:rsid w:val="007B6918"/>
    <w:rsid w:val="007B6EF9"/>
    <w:rsid w:val="007B722B"/>
    <w:rsid w:val="007C2501"/>
    <w:rsid w:val="007C2D75"/>
    <w:rsid w:val="007C2DF4"/>
    <w:rsid w:val="007C301C"/>
    <w:rsid w:val="007C3A07"/>
    <w:rsid w:val="007C3EB4"/>
    <w:rsid w:val="007C45AD"/>
    <w:rsid w:val="007C5928"/>
    <w:rsid w:val="007C5F2A"/>
    <w:rsid w:val="007C6E8B"/>
    <w:rsid w:val="007D1CC7"/>
    <w:rsid w:val="007D473B"/>
    <w:rsid w:val="007D4E2C"/>
    <w:rsid w:val="007D51CF"/>
    <w:rsid w:val="007D5CCD"/>
    <w:rsid w:val="007D5D73"/>
    <w:rsid w:val="007D5E67"/>
    <w:rsid w:val="007D665D"/>
    <w:rsid w:val="007D6B13"/>
    <w:rsid w:val="007E08B6"/>
    <w:rsid w:val="007E0F52"/>
    <w:rsid w:val="007E6571"/>
    <w:rsid w:val="007E6900"/>
    <w:rsid w:val="007E727D"/>
    <w:rsid w:val="007E7738"/>
    <w:rsid w:val="007E7E6A"/>
    <w:rsid w:val="007F1137"/>
    <w:rsid w:val="007F1ECE"/>
    <w:rsid w:val="007F2D5F"/>
    <w:rsid w:val="007F311C"/>
    <w:rsid w:val="007F31B9"/>
    <w:rsid w:val="007F3ACE"/>
    <w:rsid w:val="007F4000"/>
    <w:rsid w:val="007F4025"/>
    <w:rsid w:val="007F4951"/>
    <w:rsid w:val="007F4B00"/>
    <w:rsid w:val="007F4B56"/>
    <w:rsid w:val="007F4ED0"/>
    <w:rsid w:val="007F5573"/>
    <w:rsid w:val="007F6079"/>
    <w:rsid w:val="007F6381"/>
    <w:rsid w:val="007F66E0"/>
    <w:rsid w:val="007F67CF"/>
    <w:rsid w:val="007F682F"/>
    <w:rsid w:val="007F6C64"/>
    <w:rsid w:val="007F6CAE"/>
    <w:rsid w:val="007F6DD4"/>
    <w:rsid w:val="00800C44"/>
    <w:rsid w:val="00802736"/>
    <w:rsid w:val="008032D1"/>
    <w:rsid w:val="00803DA8"/>
    <w:rsid w:val="008043EA"/>
    <w:rsid w:val="00805BB3"/>
    <w:rsid w:val="00810171"/>
    <w:rsid w:val="00810D80"/>
    <w:rsid w:val="008110D3"/>
    <w:rsid w:val="008118D2"/>
    <w:rsid w:val="00811BDC"/>
    <w:rsid w:val="0081445C"/>
    <w:rsid w:val="00814AAA"/>
    <w:rsid w:val="00815EC6"/>
    <w:rsid w:val="00816A38"/>
    <w:rsid w:val="0081739C"/>
    <w:rsid w:val="008173AD"/>
    <w:rsid w:val="00817872"/>
    <w:rsid w:val="0081790F"/>
    <w:rsid w:val="008204DE"/>
    <w:rsid w:val="00820505"/>
    <w:rsid w:val="00821AF2"/>
    <w:rsid w:val="00821D8B"/>
    <w:rsid w:val="0082289D"/>
    <w:rsid w:val="0082508C"/>
    <w:rsid w:val="0082532B"/>
    <w:rsid w:val="008259CF"/>
    <w:rsid w:val="00825DE9"/>
    <w:rsid w:val="0082611D"/>
    <w:rsid w:val="008261D7"/>
    <w:rsid w:val="00826637"/>
    <w:rsid w:val="00826EA4"/>
    <w:rsid w:val="00830606"/>
    <w:rsid w:val="00831EF8"/>
    <w:rsid w:val="0083364A"/>
    <w:rsid w:val="008343A8"/>
    <w:rsid w:val="008345CE"/>
    <w:rsid w:val="00835E6C"/>
    <w:rsid w:val="008363E5"/>
    <w:rsid w:val="00836BE6"/>
    <w:rsid w:val="00837300"/>
    <w:rsid w:val="008378A1"/>
    <w:rsid w:val="008414C0"/>
    <w:rsid w:val="00841C84"/>
    <w:rsid w:val="008422DB"/>
    <w:rsid w:val="00842F46"/>
    <w:rsid w:val="008434FE"/>
    <w:rsid w:val="00843DBF"/>
    <w:rsid w:val="008448C7"/>
    <w:rsid w:val="008452FF"/>
    <w:rsid w:val="00845343"/>
    <w:rsid w:val="00845E9C"/>
    <w:rsid w:val="00847111"/>
    <w:rsid w:val="00851A74"/>
    <w:rsid w:val="0085283F"/>
    <w:rsid w:val="00853899"/>
    <w:rsid w:val="008539D1"/>
    <w:rsid w:val="008545D0"/>
    <w:rsid w:val="00855638"/>
    <w:rsid w:val="00855772"/>
    <w:rsid w:val="008567DF"/>
    <w:rsid w:val="00856EA5"/>
    <w:rsid w:val="00857DB6"/>
    <w:rsid w:val="008607AD"/>
    <w:rsid w:val="00860AC5"/>
    <w:rsid w:val="00862C8B"/>
    <w:rsid w:val="00863A72"/>
    <w:rsid w:val="00863C6A"/>
    <w:rsid w:val="00863CF1"/>
    <w:rsid w:val="0086538D"/>
    <w:rsid w:val="0086627F"/>
    <w:rsid w:val="00866640"/>
    <w:rsid w:val="00866A45"/>
    <w:rsid w:val="0086712C"/>
    <w:rsid w:val="00867B53"/>
    <w:rsid w:val="00870773"/>
    <w:rsid w:val="00871424"/>
    <w:rsid w:val="008731B0"/>
    <w:rsid w:val="00873A2D"/>
    <w:rsid w:val="0087409E"/>
    <w:rsid w:val="00874200"/>
    <w:rsid w:val="0087426F"/>
    <w:rsid w:val="00875348"/>
    <w:rsid w:val="00875896"/>
    <w:rsid w:val="00877013"/>
    <w:rsid w:val="00877119"/>
    <w:rsid w:val="00877DFE"/>
    <w:rsid w:val="00877F83"/>
    <w:rsid w:val="00880C89"/>
    <w:rsid w:val="00883374"/>
    <w:rsid w:val="008866B6"/>
    <w:rsid w:val="00886BDC"/>
    <w:rsid w:val="008905E6"/>
    <w:rsid w:val="00891628"/>
    <w:rsid w:val="0089179F"/>
    <w:rsid w:val="00891B0F"/>
    <w:rsid w:val="00891BFB"/>
    <w:rsid w:val="0089207F"/>
    <w:rsid w:val="00892510"/>
    <w:rsid w:val="00892651"/>
    <w:rsid w:val="00892692"/>
    <w:rsid w:val="00892AEA"/>
    <w:rsid w:val="0089300E"/>
    <w:rsid w:val="00893AA2"/>
    <w:rsid w:val="00893D27"/>
    <w:rsid w:val="00895645"/>
    <w:rsid w:val="008957EF"/>
    <w:rsid w:val="0089605A"/>
    <w:rsid w:val="008967F6"/>
    <w:rsid w:val="00896DCD"/>
    <w:rsid w:val="00897583"/>
    <w:rsid w:val="008A08A7"/>
    <w:rsid w:val="008A10A4"/>
    <w:rsid w:val="008A12B1"/>
    <w:rsid w:val="008A19AF"/>
    <w:rsid w:val="008A1D6A"/>
    <w:rsid w:val="008A2900"/>
    <w:rsid w:val="008A2A67"/>
    <w:rsid w:val="008A339B"/>
    <w:rsid w:val="008A3763"/>
    <w:rsid w:val="008A3CFC"/>
    <w:rsid w:val="008A4CDC"/>
    <w:rsid w:val="008A577E"/>
    <w:rsid w:val="008A63E4"/>
    <w:rsid w:val="008A75D6"/>
    <w:rsid w:val="008B0BCE"/>
    <w:rsid w:val="008B1DAC"/>
    <w:rsid w:val="008B369B"/>
    <w:rsid w:val="008B4425"/>
    <w:rsid w:val="008B44B6"/>
    <w:rsid w:val="008B5FC6"/>
    <w:rsid w:val="008B6B62"/>
    <w:rsid w:val="008B778B"/>
    <w:rsid w:val="008B79BC"/>
    <w:rsid w:val="008B7A3B"/>
    <w:rsid w:val="008C0016"/>
    <w:rsid w:val="008C06EF"/>
    <w:rsid w:val="008C3063"/>
    <w:rsid w:val="008C3065"/>
    <w:rsid w:val="008C3974"/>
    <w:rsid w:val="008C4B82"/>
    <w:rsid w:val="008C4BD9"/>
    <w:rsid w:val="008C6479"/>
    <w:rsid w:val="008C68E3"/>
    <w:rsid w:val="008C6FD7"/>
    <w:rsid w:val="008C78F5"/>
    <w:rsid w:val="008D1517"/>
    <w:rsid w:val="008D1A94"/>
    <w:rsid w:val="008D2BDC"/>
    <w:rsid w:val="008D35BF"/>
    <w:rsid w:val="008D3BBB"/>
    <w:rsid w:val="008D3BEA"/>
    <w:rsid w:val="008D4ACC"/>
    <w:rsid w:val="008D4AEC"/>
    <w:rsid w:val="008D64B9"/>
    <w:rsid w:val="008D71A2"/>
    <w:rsid w:val="008D751C"/>
    <w:rsid w:val="008E0D06"/>
    <w:rsid w:val="008E1316"/>
    <w:rsid w:val="008E1BF8"/>
    <w:rsid w:val="008E23C5"/>
    <w:rsid w:val="008E2D65"/>
    <w:rsid w:val="008E301F"/>
    <w:rsid w:val="008E3448"/>
    <w:rsid w:val="008E4152"/>
    <w:rsid w:val="008E63F4"/>
    <w:rsid w:val="008E7628"/>
    <w:rsid w:val="008F057C"/>
    <w:rsid w:val="008F0A72"/>
    <w:rsid w:val="008F1937"/>
    <w:rsid w:val="008F1C58"/>
    <w:rsid w:val="008F1D15"/>
    <w:rsid w:val="008F24EA"/>
    <w:rsid w:val="008F2A8F"/>
    <w:rsid w:val="008F2DB0"/>
    <w:rsid w:val="008F38D9"/>
    <w:rsid w:val="008F3A1F"/>
    <w:rsid w:val="008F5BB0"/>
    <w:rsid w:val="008F792C"/>
    <w:rsid w:val="008F7A4D"/>
    <w:rsid w:val="00900A79"/>
    <w:rsid w:val="00903B5C"/>
    <w:rsid w:val="0090539B"/>
    <w:rsid w:val="00906F7A"/>
    <w:rsid w:val="009070F1"/>
    <w:rsid w:val="00907EEA"/>
    <w:rsid w:val="0091181C"/>
    <w:rsid w:val="009119F6"/>
    <w:rsid w:val="00911D5A"/>
    <w:rsid w:val="00912342"/>
    <w:rsid w:val="009129B9"/>
    <w:rsid w:val="00913F2F"/>
    <w:rsid w:val="009143DD"/>
    <w:rsid w:val="009159FA"/>
    <w:rsid w:val="00915F8F"/>
    <w:rsid w:val="00916458"/>
    <w:rsid w:val="009168C8"/>
    <w:rsid w:val="0091744F"/>
    <w:rsid w:val="00917C4C"/>
    <w:rsid w:val="009211BE"/>
    <w:rsid w:val="00921439"/>
    <w:rsid w:val="009215C2"/>
    <w:rsid w:val="00921D06"/>
    <w:rsid w:val="009228C9"/>
    <w:rsid w:val="00923BD2"/>
    <w:rsid w:val="00924176"/>
    <w:rsid w:val="00924A90"/>
    <w:rsid w:val="00925C29"/>
    <w:rsid w:val="00926446"/>
    <w:rsid w:val="00926FA3"/>
    <w:rsid w:val="00930B38"/>
    <w:rsid w:val="00931F22"/>
    <w:rsid w:val="00932634"/>
    <w:rsid w:val="00932941"/>
    <w:rsid w:val="009378A6"/>
    <w:rsid w:val="00940142"/>
    <w:rsid w:val="00940EEE"/>
    <w:rsid w:val="00940FB4"/>
    <w:rsid w:val="0094118E"/>
    <w:rsid w:val="00941A79"/>
    <w:rsid w:val="00942958"/>
    <w:rsid w:val="00943344"/>
    <w:rsid w:val="00943CB7"/>
    <w:rsid w:val="00944742"/>
    <w:rsid w:val="00944E3D"/>
    <w:rsid w:val="00947681"/>
    <w:rsid w:val="00947C53"/>
    <w:rsid w:val="00950DE5"/>
    <w:rsid w:val="00951C45"/>
    <w:rsid w:val="0095253F"/>
    <w:rsid w:val="00953031"/>
    <w:rsid w:val="0095320B"/>
    <w:rsid w:val="009536B0"/>
    <w:rsid w:val="0095389C"/>
    <w:rsid w:val="00953D77"/>
    <w:rsid w:val="00953FD9"/>
    <w:rsid w:val="00954BEA"/>
    <w:rsid w:val="0095594A"/>
    <w:rsid w:val="00957213"/>
    <w:rsid w:val="00957361"/>
    <w:rsid w:val="009603BE"/>
    <w:rsid w:val="0096116C"/>
    <w:rsid w:val="00961587"/>
    <w:rsid w:val="00962223"/>
    <w:rsid w:val="009635C2"/>
    <w:rsid w:val="00964886"/>
    <w:rsid w:val="00964FB6"/>
    <w:rsid w:val="0096522D"/>
    <w:rsid w:val="00965304"/>
    <w:rsid w:val="00965734"/>
    <w:rsid w:val="00966032"/>
    <w:rsid w:val="0096682B"/>
    <w:rsid w:val="00967C45"/>
    <w:rsid w:val="00971DF9"/>
    <w:rsid w:val="009733A8"/>
    <w:rsid w:val="009738A8"/>
    <w:rsid w:val="009740F3"/>
    <w:rsid w:val="00974749"/>
    <w:rsid w:val="0097518A"/>
    <w:rsid w:val="00977A01"/>
    <w:rsid w:val="00982070"/>
    <w:rsid w:val="009820AB"/>
    <w:rsid w:val="009838D4"/>
    <w:rsid w:val="00984B69"/>
    <w:rsid w:val="00985137"/>
    <w:rsid w:val="00987A88"/>
    <w:rsid w:val="00990270"/>
    <w:rsid w:val="00990AF6"/>
    <w:rsid w:val="00990C01"/>
    <w:rsid w:val="009910DB"/>
    <w:rsid w:val="0099168F"/>
    <w:rsid w:val="00991997"/>
    <w:rsid w:val="009920BB"/>
    <w:rsid w:val="0099219E"/>
    <w:rsid w:val="00992ABA"/>
    <w:rsid w:val="00992EF7"/>
    <w:rsid w:val="0099323F"/>
    <w:rsid w:val="00993C6F"/>
    <w:rsid w:val="00994DF2"/>
    <w:rsid w:val="00995110"/>
    <w:rsid w:val="00995BE2"/>
    <w:rsid w:val="00995D26"/>
    <w:rsid w:val="009961E8"/>
    <w:rsid w:val="0099759F"/>
    <w:rsid w:val="009A001F"/>
    <w:rsid w:val="009A0061"/>
    <w:rsid w:val="009A05C3"/>
    <w:rsid w:val="009A0FAE"/>
    <w:rsid w:val="009A255C"/>
    <w:rsid w:val="009A34DF"/>
    <w:rsid w:val="009A3E0D"/>
    <w:rsid w:val="009A43E0"/>
    <w:rsid w:val="009A4F8B"/>
    <w:rsid w:val="009A56F7"/>
    <w:rsid w:val="009A5984"/>
    <w:rsid w:val="009A5EDB"/>
    <w:rsid w:val="009A6128"/>
    <w:rsid w:val="009A6E9A"/>
    <w:rsid w:val="009A74CA"/>
    <w:rsid w:val="009A76FC"/>
    <w:rsid w:val="009B0E70"/>
    <w:rsid w:val="009B1305"/>
    <w:rsid w:val="009B1865"/>
    <w:rsid w:val="009B189A"/>
    <w:rsid w:val="009B2647"/>
    <w:rsid w:val="009B27DE"/>
    <w:rsid w:val="009B3035"/>
    <w:rsid w:val="009B30A8"/>
    <w:rsid w:val="009B3526"/>
    <w:rsid w:val="009B7E0E"/>
    <w:rsid w:val="009C0D75"/>
    <w:rsid w:val="009C18FF"/>
    <w:rsid w:val="009C2B12"/>
    <w:rsid w:val="009C32A9"/>
    <w:rsid w:val="009C43E6"/>
    <w:rsid w:val="009C4611"/>
    <w:rsid w:val="009C46FB"/>
    <w:rsid w:val="009C47AD"/>
    <w:rsid w:val="009C557C"/>
    <w:rsid w:val="009C6FD3"/>
    <w:rsid w:val="009C7CFC"/>
    <w:rsid w:val="009D050D"/>
    <w:rsid w:val="009D1090"/>
    <w:rsid w:val="009D1180"/>
    <w:rsid w:val="009D2104"/>
    <w:rsid w:val="009D2DC9"/>
    <w:rsid w:val="009D3415"/>
    <w:rsid w:val="009D4333"/>
    <w:rsid w:val="009D555B"/>
    <w:rsid w:val="009D5BBC"/>
    <w:rsid w:val="009D5C98"/>
    <w:rsid w:val="009D6735"/>
    <w:rsid w:val="009E06DB"/>
    <w:rsid w:val="009E086B"/>
    <w:rsid w:val="009E26A2"/>
    <w:rsid w:val="009E282E"/>
    <w:rsid w:val="009E3546"/>
    <w:rsid w:val="009E40A9"/>
    <w:rsid w:val="009E64C9"/>
    <w:rsid w:val="009E6E72"/>
    <w:rsid w:val="009F0171"/>
    <w:rsid w:val="009F05F6"/>
    <w:rsid w:val="009F0B12"/>
    <w:rsid w:val="009F0C46"/>
    <w:rsid w:val="009F0F00"/>
    <w:rsid w:val="009F1DB8"/>
    <w:rsid w:val="009F2077"/>
    <w:rsid w:val="009F20FA"/>
    <w:rsid w:val="009F392B"/>
    <w:rsid w:val="009F54A9"/>
    <w:rsid w:val="009F5DC5"/>
    <w:rsid w:val="009F609B"/>
    <w:rsid w:val="009F6900"/>
    <w:rsid w:val="009F7C4A"/>
    <w:rsid w:val="00A004F9"/>
    <w:rsid w:val="00A00841"/>
    <w:rsid w:val="00A02319"/>
    <w:rsid w:val="00A02324"/>
    <w:rsid w:val="00A02A9F"/>
    <w:rsid w:val="00A02C7F"/>
    <w:rsid w:val="00A02F4F"/>
    <w:rsid w:val="00A03D45"/>
    <w:rsid w:val="00A059B1"/>
    <w:rsid w:val="00A06429"/>
    <w:rsid w:val="00A072F4"/>
    <w:rsid w:val="00A0759F"/>
    <w:rsid w:val="00A0769F"/>
    <w:rsid w:val="00A12BA9"/>
    <w:rsid w:val="00A140A7"/>
    <w:rsid w:val="00A144AA"/>
    <w:rsid w:val="00A1502A"/>
    <w:rsid w:val="00A16589"/>
    <w:rsid w:val="00A16A67"/>
    <w:rsid w:val="00A16E71"/>
    <w:rsid w:val="00A17075"/>
    <w:rsid w:val="00A20649"/>
    <w:rsid w:val="00A20F7D"/>
    <w:rsid w:val="00A21596"/>
    <w:rsid w:val="00A21B10"/>
    <w:rsid w:val="00A224F9"/>
    <w:rsid w:val="00A22F6D"/>
    <w:rsid w:val="00A23491"/>
    <w:rsid w:val="00A24BFC"/>
    <w:rsid w:val="00A257E5"/>
    <w:rsid w:val="00A258C6"/>
    <w:rsid w:val="00A25A47"/>
    <w:rsid w:val="00A25C05"/>
    <w:rsid w:val="00A26A82"/>
    <w:rsid w:val="00A3013D"/>
    <w:rsid w:val="00A303F2"/>
    <w:rsid w:val="00A30B7D"/>
    <w:rsid w:val="00A3117B"/>
    <w:rsid w:val="00A31F8A"/>
    <w:rsid w:val="00A32F52"/>
    <w:rsid w:val="00A34D64"/>
    <w:rsid w:val="00A34DE1"/>
    <w:rsid w:val="00A3592A"/>
    <w:rsid w:val="00A365DB"/>
    <w:rsid w:val="00A3706D"/>
    <w:rsid w:val="00A37A24"/>
    <w:rsid w:val="00A37B39"/>
    <w:rsid w:val="00A37F41"/>
    <w:rsid w:val="00A408C9"/>
    <w:rsid w:val="00A40E61"/>
    <w:rsid w:val="00A41105"/>
    <w:rsid w:val="00A41117"/>
    <w:rsid w:val="00A42022"/>
    <w:rsid w:val="00A4266A"/>
    <w:rsid w:val="00A43357"/>
    <w:rsid w:val="00A437B5"/>
    <w:rsid w:val="00A438C4"/>
    <w:rsid w:val="00A43C7A"/>
    <w:rsid w:val="00A43FFF"/>
    <w:rsid w:val="00A44D2D"/>
    <w:rsid w:val="00A4677D"/>
    <w:rsid w:val="00A4717B"/>
    <w:rsid w:val="00A501F8"/>
    <w:rsid w:val="00A51884"/>
    <w:rsid w:val="00A52977"/>
    <w:rsid w:val="00A52D56"/>
    <w:rsid w:val="00A537FB"/>
    <w:rsid w:val="00A552DC"/>
    <w:rsid w:val="00A55457"/>
    <w:rsid w:val="00A55FAB"/>
    <w:rsid w:val="00A5615F"/>
    <w:rsid w:val="00A5640E"/>
    <w:rsid w:val="00A56BBA"/>
    <w:rsid w:val="00A570C8"/>
    <w:rsid w:val="00A57A59"/>
    <w:rsid w:val="00A606D4"/>
    <w:rsid w:val="00A60F67"/>
    <w:rsid w:val="00A626F5"/>
    <w:rsid w:val="00A62D04"/>
    <w:rsid w:val="00A638D2"/>
    <w:rsid w:val="00A63DF6"/>
    <w:rsid w:val="00A64081"/>
    <w:rsid w:val="00A65597"/>
    <w:rsid w:val="00A65600"/>
    <w:rsid w:val="00A66BA1"/>
    <w:rsid w:val="00A6745A"/>
    <w:rsid w:val="00A70A4B"/>
    <w:rsid w:val="00A72249"/>
    <w:rsid w:val="00A7249C"/>
    <w:rsid w:val="00A72623"/>
    <w:rsid w:val="00A72691"/>
    <w:rsid w:val="00A7292F"/>
    <w:rsid w:val="00A735FE"/>
    <w:rsid w:val="00A73C5A"/>
    <w:rsid w:val="00A741B9"/>
    <w:rsid w:val="00A7436D"/>
    <w:rsid w:val="00A77B0C"/>
    <w:rsid w:val="00A821AE"/>
    <w:rsid w:val="00A83555"/>
    <w:rsid w:val="00A8362F"/>
    <w:rsid w:val="00A84E3F"/>
    <w:rsid w:val="00A87296"/>
    <w:rsid w:val="00A875AF"/>
    <w:rsid w:val="00A877B7"/>
    <w:rsid w:val="00A90ED7"/>
    <w:rsid w:val="00A918C4"/>
    <w:rsid w:val="00A91C2A"/>
    <w:rsid w:val="00A92211"/>
    <w:rsid w:val="00A92D7A"/>
    <w:rsid w:val="00A9318A"/>
    <w:rsid w:val="00A93CAE"/>
    <w:rsid w:val="00A949B4"/>
    <w:rsid w:val="00A94CFC"/>
    <w:rsid w:val="00A962D4"/>
    <w:rsid w:val="00A97BFE"/>
    <w:rsid w:val="00AA05D5"/>
    <w:rsid w:val="00AA0CA2"/>
    <w:rsid w:val="00AA0F82"/>
    <w:rsid w:val="00AA1620"/>
    <w:rsid w:val="00AA1A59"/>
    <w:rsid w:val="00AA1D4C"/>
    <w:rsid w:val="00AA36C6"/>
    <w:rsid w:val="00AA426B"/>
    <w:rsid w:val="00AA665D"/>
    <w:rsid w:val="00AA6793"/>
    <w:rsid w:val="00AA682C"/>
    <w:rsid w:val="00AA7856"/>
    <w:rsid w:val="00AB0624"/>
    <w:rsid w:val="00AB098B"/>
    <w:rsid w:val="00AB1142"/>
    <w:rsid w:val="00AB25BB"/>
    <w:rsid w:val="00AB2A15"/>
    <w:rsid w:val="00AB3395"/>
    <w:rsid w:val="00AB54D7"/>
    <w:rsid w:val="00AB563C"/>
    <w:rsid w:val="00AB5BCC"/>
    <w:rsid w:val="00AB6949"/>
    <w:rsid w:val="00AB6D7A"/>
    <w:rsid w:val="00AB6D7D"/>
    <w:rsid w:val="00AB71FB"/>
    <w:rsid w:val="00AB72DC"/>
    <w:rsid w:val="00AB771A"/>
    <w:rsid w:val="00AB7960"/>
    <w:rsid w:val="00AB7A73"/>
    <w:rsid w:val="00AC0BDD"/>
    <w:rsid w:val="00AC3980"/>
    <w:rsid w:val="00AC4D50"/>
    <w:rsid w:val="00AC576D"/>
    <w:rsid w:val="00AC5F31"/>
    <w:rsid w:val="00AC645A"/>
    <w:rsid w:val="00AC6A05"/>
    <w:rsid w:val="00AC6D19"/>
    <w:rsid w:val="00AD1981"/>
    <w:rsid w:val="00AD22AB"/>
    <w:rsid w:val="00AD22AD"/>
    <w:rsid w:val="00AD2F43"/>
    <w:rsid w:val="00AD4970"/>
    <w:rsid w:val="00AD54A4"/>
    <w:rsid w:val="00AD611A"/>
    <w:rsid w:val="00AD6D40"/>
    <w:rsid w:val="00AD6F72"/>
    <w:rsid w:val="00AD740B"/>
    <w:rsid w:val="00AD755D"/>
    <w:rsid w:val="00AE34F2"/>
    <w:rsid w:val="00AE3843"/>
    <w:rsid w:val="00AE3CCD"/>
    <w:rsid w:val="00AE47D1"/>
    <w:rsid w:val="00AE49A4"/>
    <w:rsid w:val="00AE5938"/>
    <w:rsid w:val="00AE5CFC"/>
    <w:rsid w:val="00AE6570"/>
    <w:rsid w:val="00AE6C76"/>
    <w:rsid w:val="00AE7ED7"/>
    <w:rsid w:val="00AF09E5"/>
    <w:rsid w:val="00AF4B65"/>
    <w:rsid w:val="00AF501F"/>
    <w:rsid w:val="00AF52FF"/>
    <w:rsid w:val="00AF61E3"/>
    <w:rsid w:val="00AF6546"/>
    <w:rsid w:val="00AF68DD"/>
    <w:rsid w:val="00AF6EF3"/>
    <w:rsid w:val="00AF7788"/>
    <w:rsid w:val="00AF7E3D"/>
    <w:rsid w:val="00B000E9"/>
    <w:rsid w:val="00B00988"/>
    <w:rsid w:val="00B011B1"/>
    <w:rsid w:val="00B01932"/>
    <w:rsid w:val="00B045D8"/>
    <w:rsid w:val="00B06723"/>
    <w:rsid w:val="00B0730C"/>
    <w:rsid w:val="00B07884"/>
    <w:rsid w:val="00B07988"/>
    <w:rsid w:val="00B103CF"/>
    <w:rsid w:val="00B10FBE"/>
    <w:rsid w:val="00B12761"/>
    <w:rsid w:val="00B12BE0"/>
    <w:rsid w:val="00B12BEB"/>
    <w:rsid w:val="00B13052"/>
    <w:rsid w:val="00B13E30"/>
    <w:rsid w:val="00B152EB"/>
    <w:rsid w:val="00B16DB3"/>
    <w:rsid w:val="00B1735F"/>
    <w:rsid w:val="00B17504"/>
    <w:rsid w:val="00B17A8D"/>
    <w:rsid w:val="00B2036C"/>
    <w:rsid w:val="00B214C4"/>
    <w:rsid w:val="00B21D2C"/>
    <w:rsid w:val="00B223BA"/>
    <w:rsid w:val="00B223E5"/>
    <w:rsid w:val="00B238FD"/>
    <w:rsid w:val="00B247B1"/>
    <w:rsid w:val="00B2566C"/>
    <w:rsid w:val="00B268D8"/>
    <w:rsid w:val="00B26A87"/>
    <w:rsid w:val="00B27755"/>
    <w:rsid w:val="00B27856"/>
    <w:rsid w:val="00B30F74"/>
    <w:rsid w:val="00B3146C"/>
    <w:rsid w:val="00B318B7"/>
    <w:rsid w:val="00B321F3"/>
    <w:rsid w:val="00B32F50"/>
    <w:rsid w:val="00B33690"/>
    <w:rsid w:val="00B347D1"/>
    <w:rsid w:val="00B3496D"/>
    <w:rsid w:val="00B3507F"/>
    <w:rsid w:val="00B35866"/>
    <w:rsid w:val="00B359CC"/>
    <w:rsid w:val="00B37046"/>
    <w:rsid w:val="00B37659"/>
    <w:rsid w:val="00B37DC5"/>
    <w:rsid w:val="00B41B12"/>
    <w:rsid w:val="00B43FA8"/>
    <w:rsid w:val="00B44C80"/>
    <w:rsid w:val="00B44CAC"/>
    <w:rsid w:val="00B455A6"/>
    <w:rsid w:val="00B4642A"/>
    <w:rsid w:val="00B46E17"/>
    <w:rsid w:val="00B50312"/>
    <w:rsid w:val="00B50EDC"/>
    <w:rsid w:val="00B514D7"/>
    <w:rsid w:val="00B519B4"/>
    <w:rsid w:val="00B51C56"/>
    <w:rsid w:val="00B51C6D"/>
    <w:rsid w:val="00B522A2"/>
    <w:rsid w:val="00B53425"/>
    <w:rsid w:val="00B54FFB"/>
    <w:rsid w:val="00B5605A"/>
    <w:rsid w:val="00B56C0A"/>
    <w:rsid w:val="00B60175"/>
    <w:rsid w:val="00B61677"/>
    <w:rsid w:val="00B62450"/>
    <w:rsid w:val="00B626FF"/>
    <w:rsid w:val="00B63BE5"/>
    <w:rsid w:val="00B644A9"/>
    <w:rsid w:val="00B6453B"/>
    <w:rsid w:val="00B64629"/>
    <w:rsid w:val="00B6491A"/>
    <w:rsid w:val="00B65EC4"/>
    <w:rsid w:val="00B66BEC"/>
    <w:rsid w:val="00B67EAF"/>
    <w:rsid w:val="00B70017"/>
    <w:rsid w:val="00B701EF"/>
    <w:rsid w:val="00B70298"/>
    <w:rsid w:val="00B7059D"/>
    <w:rsid w:val="00B738E2"/>
    <w:rsid w:val="00B74B5C"/>
    <w:rsid w:val="00B75C63"/>
    <w:rsid w:val="00B7614F"/>
    <w:rsid w:val="00B77353"/>
    <w:rsid w:val="00B80B77"/>
    <w:rsid w:val="00B81695"/>
    <w:rsid w:val="00B829E0"/>
    <w:rsid w:val="00B830A1"/>
    <w:rsid w:val="00B846C3"/>
    <w:rsid w:val="00B846E2"/>
    <w:rsid w:val="00B84CC9"/>
    <w:rsid w:val="00B8795A"/>
    <w:rsid w:val="00B87D55"/>
    <w:rsid w:val="00B87E03"/>
    <w:rsid w:val="00B90728"/>
    <w:rsid w:val="00B9084D"/>
    <w:rsid w:val="00B9134D"/>
    <w:rsid w:val="00B91B6F"/>
    <w:rsid w:val="00B92B33"/>
    <w:rsid w:val="00B92F51"/>
    <w:rsid w:val="00B93512"/>
    <w:rsid w:val="00B9362C"/>
    <w:rsid w:val="00B93995"/>
    <w:rsid w:val="00B94DB6"/>
    <w:rsid w:val="00B96D47"/>
    <w:rsid w:val="00B97B6D"/>
    <w:rsid w:val="00B97CE6"/>
    <w:rsid w:val="00BA02D8"/>
    <w:rsid w:val="00BA042A"/>
    <w:rsid w:val="00BA0760"/>
    <w:rsid w:val="00BA0B03"/>
    <w:rsid w:val="00BA108A"/>
    <w:rsid w:val="00BA1505"/>
    <w:rsid w:val="00BA1A22"/>
    <w:rsid w:val="00BA2E45"/>
    <w:rsid w:val="00BA3AD9"/>
    <w:rsid w:val="00BA4219"/>
    <w:rsid w:val="00BA4A57"/>
    <w:rsid w:val="00BA52BD"/>
    <w:rsid w:val="00BA550C"/>
    <w:rsid w:val="00BA6955"/>
    <w:rsid w:val="00BA6CB9"/>
    <w:rsid w:val="00BB0843"/>
    <w:rsid w:val="00BB2E54"/>
    <w:rsid w:val="00BB2EAC"/>
    <w:rsid w:val="00BB4C08"/>
    <w:rsid w:val="00BB4FB6"/>
    <w:rsid w:val="00BB6D0D"/>
    <w:rsid w:val="00BB7B8A"/>
    <w:rsid w:val="00BC05CC"/>
    <w:rsid w:val="00BC18CE"/>
    <w:rsid w:val="00BC3D8A"/>
    <w:rsid w:val="00BC3F5D"/>
    <w:rsid w:val="00BC57CB"/>
    <w:rsid w:val="00BC6419"/>
    <w:rsid w:val="00BC6B78"/>
    <w:rsid w:val="00BD0820"/>
    <w:rsid w:val="00BD20A0"/>
    <w:rsid w:val="00BD2194"/>
    <w:rsid w:val="00BD3C3D"/>
    <w:rsid w:val="00BD54A6"/>
    <w:rsid w:val="00BD645F"/>
    <w:rsid w:val="00BD723D"/>
    <w:rsid w:val="00BE00EA"/>
    <w:rsid w:val="00BE0630"/>
    <w:rsid w:val="00BE1378"/>
    <w:rsid w:val="00BE1544"/>
    <w:rsid w:val="00BE1EA5"/>
    <w:rsid w:val="00BE277D"/>
    <w:rsid w:val="00BE2B44"/>
    <w:rsid w:val="00BE3AEA"/>
    <w:rsid w:val="00BE3CEB"/>
    <w:rsid w:val="00BE3D1E"/>
    <w:rsid w:val="00BE3E95"/>
    <w:rsid w:val="00BE41F9"/>
    <w:rsid w:val="00BE47B5"/>
    <w:rsid w:val="00BE4D94"/>
    <w:rsid w:val="00BE60A4"/>
    <w:rsid w:val="00BE69AD"/>
    <w:rsid w:val="00BE7B09"/>
    <w:rsid w:val="00BE7DFD"/>
    <w:rsid w:val="00BF16AF"/>
    <w:rsid w:val="00BF3171"/>
    <w:rsid w:val="00BF32B6"/>
    <w:rsid w:val="00BF4C31"/>
    <w:rsid w:val="00BF4FEF"/>
    <w:rsid w:val="00BF562D"/>
    <w:rsid w:val="00BF5C8A"/>
    <w:rsid w:val="00BF77EE"/>
    <w:rsid w:val="00BF7CC8"/>
    <w:rsid w:val="00BF7FB9"/>
    <w:rsid w:val="00C0141F"/>
    <w:rsid w:val="00C020BF"/>
    <w:rsid w:val="00C0335C"/>
    <w:rsid w:val="00C03784"/>
    <w:rsid w:val="00C04EE4"/>
    <w:rsid w:val="00C066A5"/>
    <w:rsid w:val="00C069BA"/>
    <w:rsid w:val="00C06C8B"/>
    <w:rsid w:val="00C06C8C"/>
    <w:rsid w:val="00C07574"/>
    <w:rsid w:val="00C07D47"/>
    <w:rsid w:val="00C1009B"/>
    <w:rsid w:val="00C11C12"/>
    <w:rsid w:val="00C15106"/>
    <w:rsid w:val="00C15445"/>
    <w:rsid w:val="00C16413"/>
    <w:rsid w:val="00C21FCF"/>
    <w:rsid w:val="00C23F1D"/>
    <w:rsid w:val="00C24C8F"/>
    <w:rsid w:val="00C253D3"/>
    <w:rsid w:val="00C25435"/>
    <w:rsid w:val="00C25F6A"/>
    <w:rsid w:val="00C26243"/>
    <w:rsid w:val="00C2697F"/>
    <w:rsid w:val="00C26C1F"/>
    <w:rsid w:val="00C270CD"/>
    <w:rsid w:val="00C27F6E"/>
    <w:rsid w:val="00C27FA0"/>
    <w:rsid w:val="00C30F00"/>
    <w:rsid w:val="00C325B6"/>
    <w:rsid w:val="00C32F7A"/>
    <w:rsid w:val="00C34079"/>
    <w:rsid w:val="00C34931"/>
    <w:rsid w:val="00C34AA0"/>
    <w:rsid w:val="00C358A2"/>
    <w:rsid w:val="00C3663F"/>
    <w:rsid w:val="00C37F2D"/>
    <w:rsid w:val="00C41A95"/>
    <w:rsid w:val="00C43024"/>
    <w:rsid w:val="00C444AC"/>
    <w:rsid w:val="00C44858"/>
    <w:rsid w:val="00C450B1"/>
    <w:rsid w:val="00C473FD"/>
    <w:rsid w:val="00C47866"/>
    <w:rsid w:val="00C517DA"/>
    <w:rsid w:val="00C52279"/>
    <w:rsid w:val="00C52864"/>
    <w:rsid w:val="00C5289E"/>
    <w:rsid w:val="00C528E1"/>
    <w:rsid w:val="00C52AA1"/>
    <w:rsid w:val="00C52FC6"/>
    <w:rsid w:val="00C55C15"/>
    <w:rsid w:val="00C5656E"/>
    <w:rsid w:val="00C56D23"/>
    <w:rsid w:val="00C57C10"/>
    <w:rsid w:val="00C60874"/>
    <w:rsid w:val="00C60FB6"/>
    <w:rsid w:val="00C61549"/>
    <w:rsid w:val="00C62B92"/>
    <w:rsid w:val="00C62D37"/>
    <w:rsid w:val="00C66E00"/>
    <w:rsid w:val="00C67217"/>
    <w:rsid w:val="00C7039B"/>
    <w:rsid w:val="00C707CD"/>
    <w:rsid w:val="00C7168D"/>
    <w:rsid w:val="00C71D50"/>
    <w:rsid w:val="00C71EEB"/>
    <w:rsid w:val="00C7211B"/>
    <w:rsid w:val="00C72727"/>
    <w:rsid w:val="00C74121"/>
    <w:rsid w:val="00C747A5"/>
    <w:rsid w:val="00C758BB"/>
    <w:rsid w:val="00C75904"/>
    <w:rsid w:val="00C76D56"/>
    <w:rsid w:val="00C776C6"/>
    <w:rsid w:val="00C77CAA"/>
    <w:rsid w:val="00C80990"/>
    <w:rsid w:val="00C80B8A"/>
    <w:rsid w:val="00C80DF7"/>
    <w:rsid w:val="00C81C66"/>
    <w:rsid w:val="00C81F38"/>
    <w:rsid w:val="00C82C9D"/>
    <w:rsid w:val="00C8306A"/>
    <w:rsid w:val="00C832E7"/>
    <w:rsid w:val="00C83BF1"/>
    <w:rsid w:val="00C83E61"/>
    <w:rsid w:val="00C84907"/>
    <w:rsid w:val="00C86E3E"/>
    <w:rsid w:val="00C87F91"/>
    <w:rsid w:val="00C90570"/>
    <w:rsid w:val="00C9089D"/>
    <w:rsid w:val="00C91247"/>
    <w:rsid w:val="00C91E1E"/>
    <w:rsid w:val="00C93190"/>
    <w:rsid w:val="00C9425D"/>
    <w:rsid w:val="00C9467E"/>
    <w:rsid w:val="00C948A4"/>
    <w:rsid w:val="00C9496A"/>
    <w:rsid w:val="00C9590D"/>
    <w:rsid w:val="00C97006"/>
    <w:rsid w:val="00C971BE"/>
    <w:rsid w:val="00C971C2"/>
    <w:rsid w:val="00C973FC"/>
    <w:rsid w:val="00CA07EA"/>
    <w:rsid w:val="00CA0892"/>
    <w:rsid w:val="00CA09AD"/>
    <w:rsid w:val="00CA11B1"/>
    <w:rsid w:val="00CA1243"/>
    <w:rsid w:val="00CA1D61"/>
    <w:rsid w:val="00CA1FD1"/>
    <w:rsid w:val="00CA473E"/>
    <w:rsid w:val="00CA5B83"/>
    <w:rsid w:val="00CA6CCE"/>
    <w:rsid w:val="00CB03E7"/>
    <w:rsid w:val="00CB0E9D"/>
    <w:rsid w:val="00CB1C14"/>
    <w:rsid w:val="00CB2362"/>
    <w:rsid w:val="00CB27AB"/>
    <w:rsid w:val="00CB30D5"/>
    <w:rsid w:val="00CB315A"/>
    <w:rsid w:val="00CB32B1"/>
    <w:rsid w:val="00CB3650"/>
    <w:rsid w:val="00CB5B3D"/>
    <w:rsid w:val="00CB5E28"/>
    <w:rsid w:val="00CB69B7"/>
    <w:rsid w:val="00CB79A4"/>
    <w:rsid w:val="00CB7E14"/>
    <w:rsid w:val="00CB7EE5"/>
    <w:rsid w:val="00CC0DDA"/>
    <w:rsid w:val="00CC1E2B"/>
    <w:rsid w:val="00CC2641"/>
    <w:rsid w:val="00CC3FE5"/>
    <w:rsid w:val="00CC595B"/>
    <w:rsid w:val="00CC6C77"/>
    <w:rsid w:val="00CC73DC"/>
    <w:rsid w:val="00CC7670"/>
    <w:rsid w:val="00CD1619"/>
    <w:rsid w:val="00CD3D66"/>
    <w:rsid w:val="00CD4335"/>
    <w:rsid w:val="00CD458A"/>
    <w:rsid w:val="00CD53BA"/>
    <w:rsid w:val="00CD56A4"/>
    <w:rsid w:val="00CD5FF3"/>
    <w:rsid w:val="00CD635D"/>
    <w:rsid w:val="00CD79AC"/>
    <w:rsid w:val="00CE01FA"/>
    <w:rsid w:val="00CE2EBE"/>
    <w:rsid w:val="00CE3DCA"/>
    <w:rsid w:val="00CE503C"/>
    <w:rsid w:val="00CE5587"/>
    <w:rsid w:val="00CE5605"/>
    <w:rsid w:val="00CE57A0"/>
    <w:rsid w:val="00CE67F3"/>
    <w:rsid w:val="00CE73F7"/>
    <w:rsid w:val="00CE7533"/>
    <w:rsid w:val="00CE7B61"/>
    <w:rsid w:val="00CF0354"/>
    <w:rsid w:val="00CF0D6E"/>
    <w:rsid w:val="00CF150E"/>
    <w:rsid w:val="00CF1857"/>
    <w:rsid w:val="00CF1D21"/>
    <w:rsid w:val="00CF3157"/>
    <w:rsid w:val="00CF3C06"/>
    <w:rsid w:val="00CF704C"/>
    <w:rsid w:val="00CF7F4D"/>
    <w:rsid w:val="00D005AD"/>
    <w:rsid w:val="00D00E44"/>
    <w:rsid w:val="00D01D4F"/>
    <w:rsid w:val="00D0276E"/>
    <w:rsid w:val="00D0319F"/>
    <w:rsid w:val="00D039EB"/>
    <w:rsid w:val="00D03DC3"/>
    <w:rsid w:val="00D0400D"/>
    <w:rsid w:val="00D0472C"/>
    <w:rsid w:val="00D049E7"/>
    <w:rsid w:val="00D057B7"/>
    <w:rsid w:val="00D0590B"/>
    <w:rsid w:val="00D0679A"/>
    <w:rsid w:val="00D06D4C"/>
    <w:rsid w:val="00D0795C"/>
    <w:rsid w:val="00D11905"/>
    <w:rsid w:val="00D11EA4"/>
    <w:rsid w:val="00D12430"/>
    <w:rsid w:val="00D12FBF"/>
    <w:rsid w:val="00D144FF"/>
    <w:rsid w:val="00D147FE"/>
    <w:rsid w:val="00D14E2F"/>
    <w:rsid w:val="00D153D5"/>
    <w:rsid w:val="00D203DF"/>
    <w:rsid w:val="00D20E4E"/>
    <w:rsid w:val="00D21140"/>
    <w:rsid w:val="00D2153D"/>
    <w:rsid w:val="00D22F88"/>
    <w:rsid w:val="00D24D85"/>
    <w:rsid w:val="00D25AA3"/>
    <w:rsid w:val="00D267A7"/>
    <w:rsid w:val="00D27578"/>
    <w:rsid w:val="00D2793D"/>
    <w:rsid w:val="00D27D19"/>
    <w:rsid w:val="00D27FB5"/>
    <w:rsid w:val="00D30579"/>
    <w:rsid w:val="00D314B9"/>
    <w:rsid w:val="00D31DBF"/>
    <w:rsid w:val="00D31E06"/>
    <w:rsid w:val="00D32108"/>
    <w:rsid w:val="00D329A1"/>
    <w:rsid w:val="00D32BB7"/>
    <w:rsid w:val="00D32DAB"/>
    <w:rsid w:val="00D3529E"/>
    <w:rsid w:val="00D35422"/>
    <w:rsid w:val="00D35DAA"/>
    <w:rsid w:val="00D363FA"/>
    <w:rsid w:val="00D3693F"/>
    <w:rsid w:val="00D3754B"/>
    <w:rsid w:val="00D37756"/>
    <w:rsid w:val="00D3782D"/>
    <w:rsid w:val="00D40495"/>
    <w:rsid w:val="00D42327"/>
    <w:rsid w:val="00D44F28"/>
    <w:rsid w:val="00D45178"/>
    <w:rsid w:val="00D469D5"/>
    <w:rsid w:val="00D4703D"/>
    <w:rsid w:val="00D470B8"/>
    <w:rsid w:val="00D528AD"/>
    <w:rsid w:val="00D53055"/>
    <w:rsid w:val="00D5395E"/>
    <w:rsid w:val="00D5658E"/>
    <w:rsid w:val="00D56D80"/>
    <w:rsid w:val="00D570FE"/>
    <w:rsid w:val="00D60BD8"/>
    <w:rsid w:val="00D61129"/>
    <w:rsid w:val="00D6127A"/>
    <w:rsid w:val="00D618F3"/>
    <w:rsid w:val="00D6194D"/>
    <w:rsid w:val="00D61E98"/>
    <w:rsid w:val="00D620A1"/>
    <w:rsid w:val="00D623EF"/>
    <w:rsid w:val="00D62FCE"/>
    <w:rsid w:val="00D6472C"/>
    <w:rsid w:val="00D6579E"/>
    <w:rsid w:val="00D65F60"/>
    <w:rsid w:val="00D7124F"/>
    <w:rsid w:val="00D720EF"/>
    <w:rsid w:val="00D753E7"/>
    <w:rsid w:val="00D755FD"/>
    <w:rsid w:val="00D76DB5"/>
    <w:rsid w:val="00D77033"/>
    <w:rsid w:val="00D7754B"/>
    <w:rsid w:val="00D813BE"/>
    <w:rsid w:val="00D819AA"/>
    <w:rsid w:val="00D81E03"/>
    <w:rsid w:val="00D822B4"/>
    <w:rsid w:val="00D826F2"/>
    <w:rsid w:val="00D834E8"/>
    <w:rsid w:val="00D8388E"/>
    <w:rsid w:val="00D83DF4"/>
    <w:rsid w:val="00D84317"/>
    <w:rsid w:val="00D84777"/>
    <w:rsid w:val="00D8495E"/>
    <w:rsid w:val="00D84D81"/>
    <w:rsid w:val="00D85177"/>
    <w:rsid w:val="00D857B2"/>
    <w:rsid w:val="00D85DD0"/>
    <w:rsid w:val="00D875CA"/>
    <w:rsid w:val="00D90F2F"/>
    <w:rsid w:val="00D9111B"/>
    <w:rsid w:val="00D915F8"/>
    <w:rsid w:val="00D919BD"/>
    <w:rsid w:val="00D91DBA"/>
    <w:rsid w:val="00D92EA4"/>
    <w:rsid w:val="00D93A02"/>
    <w:rsid w:val="00D94044"/>
    <w:rsid w:val="00D94E9E"/>
    <w:rsid w:val="00D94F84"/>
    <w:rsid w:val="00D9616C"/>
    <w:rsid w:val="00D96CB2"/>
    <w:rsid w:val="00D96FA8"/>
    <w:rsid w:val="00D97101"/>
    <w:rsid w:val="00D9722B"/>
    <w:rsid w:val="00DA0A08"/>
    <w:rsid w:val="00DA15C6"/>
    <w:rsid w:val="00DA18AF"/>
    <w:rsid w:val="00DA2C03"/>
    <w:rsid w:val="00DA312B"/>
    <w:rsid w:val="00DA52F0"/>
    <w:rsid w:val="00DA5354"/>
    <w:rsid w:val="00DA611B"/>
    <w:rsid w:val="00DA66FD"/>
    <w:rsid w:val="00DA6F9B"/>
    <w:rsid w:val="00DA7049"/>
    <w:rsid w:val="00DA7544"/>
    <w:rsid w:val="00DA7733"/>
    <w:rsid w:val="00DA777A"/>
    <w:rsid w:val="00DB027E"/>
    <w:rsid w:val="00DB1B76"/>
    <w:rsid w:val="00DB1E05"/>
    <w:rsid w:val="00DB2BFD"/>
    <w:rsid w:val="00DB358F"/>
    <w:rsid w:val="00DB4E33"/>
    <w:rsid w:val="00DB553A"/>
    <w:rsid w:val="00DB5987"/>
    <w:rsid w:val="00DB6B16"/>
    <w:rsid w:val="00DB761D"/>
    <w:rsid w:val="00DB7652"/>
    <w:rsid w:val="00DB77C9"/>
    <w:rsid w:val="00DB7DD3"/>
    <w:rsid w:val="00DC0777"/>
    <w:rsid w:val="00DC2068"/>
    <w:rsid w:val="00DC26EE"/>
    <w:rsid w:val="00DC3E0E"/>
    <w:rsid w:val="00DC4129"/>
    <w:rsid w:val="00DC4642"/>
    <w:rsid w:val="00DC665F"/>
    <w:rsid w:val="00DC7353"/>
    <w:rsid w:val="00DC7D06"/>
    <w:rsid w:val="00DD0573"/>
    <w:rsid w:val="00DD187B"/>
    <w:rsid w:val="00DD26FD"/>
    <w:rsid w:val="00DD3506"/>
    <w:rsid w:val="00DD3C77"/>
    <w:rsid w:val="00DD4091"/>
    <w:rsid w:val="00DD42AE"/>
    <w:rsid w:val="00DD451D"/>
    <w:rsid w:val="00DD5836"/>
    <w:rsid w:val="00DD5C2D"/>
    <w:rsid w:val="00DD6335"/>
    <w:rsid w:val="00DD70E0"/>
    <w:rsid w:val="00DD713B"/>
    <w:rsid w:val="00DD7240"/>
    <w:rsid w:val="00DE0130"/>
    <w:rsid w:val="00DE05EB"/>
    <w:rsid w:val="00DE1E83"/>
    <w:rsid w:val="00DE2769"/>
    <w:rsid w:val="00DE29A1"/>
    <w:rsid w:val="00DE2BAA"/>
    <w:rsid w:val="00DE3386"/>
    <w:rsid w:val="00DE3AF8"/>
    <w:rsid w:val="00DE3CEC"/>
    <w:rsid w:val="00DE4265"/>
    <w:rsid w:val="00DE43B4"/>
    <w:rsid w:val="00DE63C3"/>
    <w:rsid w:val="00DE66FA"/>
    <w:rsid w:val="00DE72BB"/>
    <w:rsid w:val="00DE735B"/>
    <w:rsid w:val="00DE7C21"/>
    <w:rsid w:val="00DE7E7F"/>
    <w:rsid w:val="00DF01A6"/>
    <w:rsid w:val="00DF075D"/>
    <w:rsid w:val="00DF07FF"/>
    <w:rsid w:val="00DF0DD6"/>
    <w:rsid w:val="00DF1DB4"/>
    <w:rsid w:val="00DF2615"/>
    <w:rsid w:val="00DF3D16"/>
    <w:rsid w:val="00DF5212"/>
    <w:rsid w:val="00DF5D6F"/>
    <w:rsid w:val="00DF6C95"/>
    <w:rsid w:val="00DF718B"/>
    <w:rsid w:val="00DF7AB4"/>
    <w:rsid w:val="00E00159"/>
    <w:rsid w:val="00E00543"/>
    <w:rsid w:val="00E00BD3"/>
    <w:rsid w:val="00E016DC"/>
    <w:rsid w:val="00E02E46"/>
    <w:rsid w:val="00E02EFF"/>
    <w:rsid w:val="00E04441"/>
    <w:rsid w:val="00E0453F"/>
    <w:rsid w:val="00E0457B"/>
    <w:rsid w:val="00E05C63"/>
    <w:rsid w:val="00E066B8"/>
    <w:rsid w:val="00E06A1C"/>
    <w:rsid w:val="00E06A51"/>
    <w:rsid w:val="00E06DEE"/>
    <w:rsid w:val="00E079DE"/>
    <w:rsid w:val="00E1117B"/>
    <w:rsid w:val="00E11195"/>
    <w:rsid w:val="00E111F0"/>
    <w:rsid w:val="00E111FA"/>
    <w:rsid w:val="00E12A8A"/>
    <w:rsid w:val="00E13009"/>
    <w:rsid w:val="00E13F1A"/>
    <w:rsid w:val="00E1446F"/>
    <w:rsid w:val="00E14DFB"/>
    <w:rsid w:val="00E15F8A"/>
    <w:rsid w:val="00E165DE"/>
    <w:rsid w:val="00E168BD"/>
    <w:rsid w:val="00E16D29"/>
    <w:rsid w:val="00E16D38"/>
    <w:rsid w:val="00E206E6"/>
    <w:rsid w:val="00E21099"/>
    <w:rsid w:val="00E21D9A"/>
    <w:rsid w:val="00E222E5"/>
    <w:rsid w:val="00E234D8"/>
    <w:rsid w:val="00E237ED"/>
    <w:rsid w:val="00E24A03"/>
    <w:rsid w:val="00E24B2C"/>
    <w:rsid w:val="00E25C69"/>
    <w:rsid w:val="00E25D84"/>
    <w:rsid w:val="00E2650E"/>
    <w:rsid w:val="00E301F4"/>
    <w:rsid w:val="00E3116B"/>
    <w:rsid w:val="00E31791"/>
    <w:rsid w:val="00E31D3F"/>
    <w:rsid w:val="00E33206"/>
    <w:rsid w:val="00E33F05"/>
    <w:rsid w:val="00E342CC"/>
    <w:rsid w:val="00E36520"/>
    <w:rsid w:val="00E3728A"/>
    <w:rsid w:val="00E37D40"/>
    <w:rsid w:val="00E40495"/>
    <w:rsid w:val="00E41D09"/>
    <w:rsid w:val="00E41E99"/>
    <w:rsid w:val="00E4244B"/>
    <w:rsid w:val="00E4263A"/>
    <w:rsid w:val="00E43640"/>
    <w:rsid w:val="00E43F6B"/>
    <w:rsid w:val="00E44195"/>
    <w:rsid w:val="00E44690"/>
    <w:rsid w:val="00E45B1B"/>
    <w:rsid w:val="00E46043"/>
    <w:rsid w:val="00E46653"/>
    <w:rsid w:val="00E46F88"/>
    <w:rsid w:val="00E4747D"/>
    <w:rsid w:val="00E47CDA"/>
    <w:rsid w:val="00E47D61"/>
    <w:rsid w:val="00E50F9C"/>
    <w:rsid w:val="00E51283"/>
    <w:rsid w:val="00E512EF"/>
    <w:rsid w:val="00E51C84"/>
    <w:rsid w:val="00E5270E"/>
    <w:rsid w:val="00E52B61"/>
    <w:rsid w:val="00E53428"/>
    <w:rsid w:val="00E54DEA"/>
    <w:rsid w:val="00E55151"/>
    <w:rsid w:val="00E552E5"/>
    <w:rsid w:val="00E55D0D"/>
    <w:rsid w:val="00E561B9"/>
    <w:rsid w:val="00E566AC"/>
    <w:rsid w:val="00E578D2"/>
    <w:rsid w:val="00E57A00"/>
    <w:rsid w:val="00E57A88"/>
    <w:rsid w:val="00E608AC"/>
    <w:rsid w:val="00E60D2A"/>
    <w:rsid w:val="00E625B1"/>
    <w:rsid w:val="00E6350D"/>
    <w:rsid w:val="00E6453D"/>
    <w:rsid w:val="00E650F7"/>
    <w:rsid w:val="00E65F19"/>
    <w:rsid w:val="00E66180"/>
    <w:rsid w:val="00E66AD5"/>
    <w:rsid w:val="00E674F6"/>
    <w:rsid w:val="00E677AB"/>
    <w:rsid w:val="00E709CD"/>
    <w:rsid w:val="00E7101B"/>
    <w:rsid w:val="00E72668"/>
    <w:rsid w:val="00E72F5C"/>
    <w:rsid w:val="00E73C77"/>
    <w:rsid w:val="00E759A5"/>
    <w:rsid w:val="00E759DD"/>
    <w:rsid w:val="00E75AE9"/>
    <w:rsid w:val="00E77D59"/>
    <w:rsid w:val="00E80EF4"/>
    <w:rsid w:val="00E844B2"/>
    <w:rsid w:val="00E846CD"/>
    <w:rsid w:val="00E846F3"/>
    <w:rsid w:val="00E84759"/>
    <w:rsid w:val="00E85CAE"/>
    <w:rsid w:val="00E86112"/>
    <w:rsid w:val="00E86197"/>
    <w:rsid w:val="00E86B55"/>
    <w:rsid w:val="00E86F2E"/>
    <w:rsid w:val="00E874A5"/>
    <w:rsid w:val="00E874D9"/>
    <w:rsid w:val="00E900C2"/>
    <w:rsid w:val="00E91BC1"/>
    <w:rsid w:val="00E947AD"/>
    <w:rsid w:val="00E9503D"/>
    <w:rsid w:val="00E95A80"/>
    <w:rsid w:val="00E97574"/>
    <w:rsid w:val="00EA0561"/>
    <w:rsid w:val="00EA05C0"/>
    <w:rsid w:val="00EA0FC2"/>
    <w:rsid w:val="00EA183D"/>
    <w:rsid w:val="00EA2BB0"/>
    <w:rsid w:val="00EA3132"/>
    <w:rsid w:val="00EA3AF9"/>
    <w:rsid w:val="00EA3BA6"/>
    <w:rsid w:val="00EA3CF0"/>
    <w:rsid w:val="00EA4471"/>
    <w:rsid w:val="00EA47BF"/>
    <w:rsid w:val="00EA48DA"/>
    <w:rsid w:val="00EA4D11"/>
    <w:rsid w:val="00EB0420"/>
    <w:rsid w:val="00EB142F"/>
    <w:rsid w:val="00EB15E6"/>
    <w:rsid w:val="00EB1866"/>
    <w:rsid w:val="00EB2DCB"/>
    <w:rsid w:val="00EB507E"/>
    <w:rsid w:val="00EB5A91"/>
    <w:rsid w:val="00EB61E9"/>
    <w:rsid w:val="00EB726B"/>
    <w:rsid w:val="00EB7B39"/>
    <w:rsid w:val="00EB7DCC"/>
    <w:rsid w:val="00EC02AC"/>
    <w:rsid w:val="00EC2AB7"/>
    <w:rsid w:val="00EC3173"/>
    <w:rsid w:val="00EC42B3"/>
    <w:rsid w:val="00EC42C9"/>
    <w:rsid w:val="00EC447E"/>
    <w:rsid w:val="00EC5129"/>
    <w:rsid w:val="00EC52CF"/>
    <w:rsid w:val="00EC56D7"/>
    <w:rsid w:val="00EC5E7E"/>
    <w:rsid w:val="00EC63BE"/>
    <w:rsid w:val="00EC6668"/>
    <w:rsid w:val="00ED0B06"/>
    <w:rsid w:val="00ED25B0"/>
    <w:rsid w:val="00ED4B8C"/>
    <w:rsid w:val="00ED5FDC"/>
    <w:rsid w:val="00ED7979"/>
    <w:rsid w:val="00ED7C7B"/>
    <w:rsid w:val="00EE0200"/>
    <w:rsid w:val="00EE0479"/>
    <w:rsid w:val="00EE06F1"/>
    <w:rsid w:val="00EE1A1C"/>
    <w:rsid w:val="00EE2611"/>
    <w:rsid w:val="00EE44AC"/>
    <w:rsid w:val="00EE4986"/>
    <w:rsid w:val="00EE515A"/>
    <w:rsid w:val="00EE5241"/>
    <w:rsid w:val="00EE5552"/>
    <w:rsid w:val="00EE6CC6"/>
    <w:rsid w:val="00EE7ACE"/>
    <w:rsid w:val="00EF0109"/>
    <w:rsid w:val="00EF1410"/>
    <w:rsid w:val="00EF191C"/>
    <w:rsid w:val="00EF19D0"/>
    <w:rsid w:val="00EF1A11"/>
    <w:rsid w:val="00EF218F"/>
    <w:rsid w:val="00EF2A39"/>
    <w:rsid w:val="00EF2EB9"/>
    <w:rsid w:val="00EF354F"/>
    <w:rsid w:val="00EF383E"/>
    <w:rsid w:val="00EF3F73"/>
    <w:rsid w:val="00EF4610"/>
    <w:rsid w:val="00EF4E1C"/>
    <w:rsid w:val="00EF5172"/>
    <w:rsid w:val="00EF5D89"/>
    <w:rsid w:val="00EF6847"/>
    <w:rsid w:val="00EF7489"/>
    <w:rsid w:val="00F005A9"/>
    <w:rsid w:val="00F00797"/>
    <w:rsid w:val="00F009F1"/>
    <w:rsid w:val="00F0105F"/>
    <w:rsid w:val="00F01602"/>
    <w:rsid w:val="00F0187F"/>
    <w:rsid w:val="00F01A86"/>
    <w:rsid w:val="00F02350"/>
    <w:rsid w:val="00F02D81"/>
    <w:rsid w:val="00F03F9B"/>
    <w:rsid w:val="00F044F3"/>
    <w:rsid w:val="00F04732"/>
    <w:rsid w:val="00F06D54"/>
    <w:rsid w:val="00F07D7B"/>
    <w:rsid w:val="00F1008F"/>
    <w:rsid w:val="00F1106E"/>
    <w:rsid w:val="00F12608"/>
    <w:rsid w:val="00F136C6"/>
    <w:rsid w:val="00F13D91"/>
    <w:rsid w:val="00F13E08"/>
    <w:rsid w:val="00F14944"/>
    <w:rsid w:val="00F15027"/>
    <w:rsid w:val="00F160C0"/>
    <w:rsid w:val="00F164BD"/>
    <w:rsid w:val="00F16C13"/>
    <w:rsid w:val="00F16EB6"/>
    <w:rsid w:val="00F17579"/>
    <w:rsid w:val="00F17B65"/>
    <w:rsid w:val="00F20C62"/>
    <w:rsid w:val="00F20EA8"/>
    <w:rsid w:val="00F211EB"/>
    <w:rsid w:val="00F2243F"/>
    <w:rsid w:val="00F22B1F"/>
    <w:rsid w:val="00F230DE"/>
    <w:rsid w:val="00F23249"/>
    <w:rsid w:val="00F232AE"/>
    <w:rsid w:val="00F24E80"/>
    <w:rsid w:val="00F25D19"/>
    <w:rsid w:val="00F27895"/>
    <w:rsid w:val="00F300D3"/>
    <w:rsid w:val="00F31919"/>
    <w:rsid w:val="00F34897"/>
    <w:rsid w:val="00F3570E"/>
    <w:rsid w:val="00F35EFD"/>
    <w:rsid w:val="00F365E4"/>
    <w:rsid w:val="00F371E0"/>
    <w:rsid w:val="00F37A94"/>
    <w:rsid w:val="00F37B40"/>
    <w:rsid w:val="00F40676"/>
    <w:rsid w:val="00F41467"/>
    <w:rsid w:val="00F439C2"/>
    <w:rsid w:val="00F454BD"/>
    <w:rsid w:val="00F46D5B"/>
    <w:rsid w:val="00F47918"/>
    <w:rsid w:val="00F47ABE"/>
    <w:rsid w:val="00F509A3"/>
    <w:rsid w:val="00F50DB7"/>
    <w:rsid w:val="00F52FEC"/>
    <w:rsid w:val="00F53976"/>
    <w:rsid w:val="00F53F40"/>
    <w:rsid w:val="00F5417C"/>
    <w:rsid w:val="00F542F0"/>
    <w:rsid w:val="00F5505A"/>
    <w:rsid w:val="00F550FF"/>
    <w:rsid w:val="00F565E4"/>
    <w:rsid w:val="00F56878"/>
    <w:rsid w:val="00F57A21"/>
    <w:rsid w:val="00F60A62"/>
    <w:rsid w:val="00F615D0"/>
    <w:rsid w:val="00F61629"/>
    <w:rsid w:val="00F618B3"/>
    <w:rsid w:val="00F62116"/>
    <w:rsid w:val="00F623D8"/>
    <w:rsid w:val="00F62BBB"/>
    <w:rsid w:val="00F62F47"/>
    <w:rsid w:val="00F63422"/>
    <w:rsid w:val="00F63B18"/>
    <w:rsid w:val="00F64C92"/>
    <w:rsid w:val="00F64DF2"/>
    <w:rsid w:val="00F653AE"/>
    <w:rsid w:val="00F65AFF"/>
    <w:rsid w:val="00F6663A"/>
    <w:rsid w:val="00F67AB6"/>
    <w:rsid w:val="00F701E6"/>
    <w:rsid w:val="00F709AC"/>
    <w:rsid w:val="00F70DE0"/>
    <w:rsid w:val="00F7229F"/>
    <w:rsid w:val="00F72732"/>
    <w:rsid w:val="00F731E3"/>
    <w:rsid w:val="00F77CDD"/>
    <w:rsid w:val="00F8060A"/>
    <w:rsid w:val="00F80718"/>
    <w:rsid w:val="00F82717"/>
    <w:rsid w:val="00F82962"/>
    <w:rsid w:val="00F853E0"/>
    <w:rsid w:val="00F85CDD"/>
    <w:rsid w:val="00F86330"/>
    <w:rsid w:val="00F86B5C"/>
    <w:rsid w:val="00F86ED5"/>
    <w:rsid w:val="00F87D8C"/>
    <w:rsid w:val="00F927AE"/>
    <w:rsid w:val="00F9306D"/>
    <w:rsid w:val="00F949DF"/>
    <w:rsid w:val="00F95283"/>
    <w:rsid w:val="00F96222"/>
    <w:rsid w:val="00F965CC"/>
    <w:rsid w:val="00F96EDD"/>
    <w:rsid w:val="00F96F5F"/>
    <w:rsid w:val="00F97BB9"/>
    <w:rsid w:val="00F97CAB"/>
    <w:rsid w:val="00FA0266"/>
    <w:rsid w:val="00FA316C"/>
    <w:rsid w:val="00FA332A"/>
    <w:rsid w:val="00FA418A"/>
    <w:rsid w:val="00FA418C"/>
    <w:rsid w:val="00FA49EE"/>
    <w:rsid w:val="00FA4B8C"/>
    <w:rsid w:val="00FA572A"/>
    <w:rsid w:val="00FA5BFB"/>
    <w:rsid w:val="00FA6119"/>
    <w:rsid w:val="00FA61F7"/>
    <w:rsid w:val="00FA67F8"/>
    <w:rsid w:val="00FA7595"/>
    <w:rsid w:val="00FA7742"/>
    <w:rsid w:val="00FB0268"/>
    <w:rsid w:val="00FB0469"/>
    <w:rsid w:val="00FB0CD8"/>
    <w:rsid w:val="00FB1399"/>
    <w:rsid w:val="00FB181B"/>
    <w:rsid w:val="00FB1B24"/>
    <w:rsid w:val="00FB2B5E"/>
    <w:rsid w:val="00FB3415"/>
    <w:rsid w:val="00FB3F7B"/>
    <w:rsid w:val="00FB477F"/>
    <w:rsid w:val="00FB566B"/>
    <w:rsid w:val="00FB5959"/>
    <w:rsid w:val="00FB69AD"/>
    <w:rsid w:val="00FB7496"/>
    <w:rsid w:val="00FC1526"/>
    <w:rsid w:val="00FC3434"/>
    <w:rsid w:val="00FC43D6"/>
    <w:rsid w:val="00FC4DD1"/>
    <w:rsid w:val="00FC5413"/>
    <w:rsid w:val="00FC59D6"/>
    <w:rsid w:val="00FC5CDC"/>
    <w:rsid w:val="00FD0060"/>
    <w:rsid w:val="00FD01E1"/>
    <w:rsid w:val="00FD0ABF"/>
    <w:rsid w:val="00FD20F3"/>
    <w:rsid w:val="00FD34C6"/>
    <w:rsid w:val="00FD3859"/>
    <w:rsid w:val="00FD38E9"/>
    <w:rsid w:val="00FD5C48"/>
    <w:rsid w:val="00FD5EA7"/>
    <w:rsid w:val="00FD7367"/>
    <w:rsid w:val="00FD7387"/>
    <w:rsid w:val="00FE0A08"/>
    <w:rsid w:val="00FE10BF"/>
    <w:rsid w:val="00FE16DC"/>
    <w:rsid w:val="00FE2A6B"/>
    <w:rsid w:val="00FE3CE7"/>
    <w:rsid w:val="00FE3DF4"/>
    <w:rsid w:val="00FE40D1"/>
    <w:rsid w:val="00FE4EBD"/>
    <w:rsid w:val="00FE517F"/>
    <w:rsid w:val="00FE5E7B"/>
    <w:rsid w:val="00FE6A0B"/>
    <w:rsid w:val="00FE7C1F"/>
    <w:rsid w:val="00FE7DB3"/>
    <w:rsid w:val="00FF0FC2"/>
    <w:rsid w:val="00FF310F"/>
    <w:rsid w:val="00FF32E7"/>
    <w:rsid w:val="00FF346F"/>
    <w:rsid w:val="00FF3716"/>
    <w:rsid w:val="00FF48B5"/>
    <w:rsid w:val="00FF4C3B"/>
    <w:rsid w:val="00FF5451"/>
    <w:rsid w:val="00FF61C5"/>
    <w:rsid w:val="00FF667A"/>
    <w:rsid w:val="00FF6822"/>
    <w:rsid w:val="00FF72AE"/>
    <w:rsid w:val="00FF7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69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74B5C"/>
    <w:pPr>
      <w:ind w:left="720"/>
      <w:contextualSpacing/>
    </w:pPr>
  </w:style>
  <w:style w:type="paragraph" w:styleId="a4">
    <w:name w:val="header"/>
    <w:basedOn w:val="a"/>
    <w:link w:val="a5"/>
    <w:uiPriority w:val="99"/>
    <w:semiHidden/>
    <w:rsid w:val="00940EEE"/>
    <w:pPr>
      <w:tabs>
        <w:tab w:val="center" w:pos="4677"/>
        <w:tab w:val="right" w:pos="9355"/>
      </w:tabs>
      <w:spacing w:after="0" w:line="240" w:lineRule="auto"/>
    </w:pPr>
  </w:style>
  <w:style w:type="character" w:customStyle="1" w:styleId="a5">
    <w:name w:val="Верхний колонтитул Знак"/>
    <w:link w:val="a4"/>
    <w:uiPriority w:val="99"/>
    <w:semiHidden/>
    <w:locked/>
    <w:rsid w:val="00940EEE"/>
    <w:rPr>
      <w:rFonts w:cs="Times New Roman"/>
    </w:rPr>
  </w:style>
  <w:style w:type="paragraph" w:styleId="a6">
    <w:name w:val="footer"/>
    <w:basedOn w:val="a"/>
    <w:link w:val="a7"/>
    <w:uiPriority w:val="99"/>
    <w:rsid w:val="00940EEE"/>
    <w:pPr>
      <w:tabs>
        <w:tab w:val="center" w:pos="4677"/>
        <w:tab w:val="right" w:pos="9355"/>
      </w:tabs>
      <w:spacing w:after="0" w:line="240" w:lineRule="auto"/>
    </w:pPr>
  </w:style>
  <w:style w:type="character" w:customStyle="1" w:styleId="a7">
    <w:name w:val="Нижний колонтитул Знак"/>
    <w:link w:val="a6"/>
    <w:uiPriority w:val="99"/>
    <w:locked/>
    <w:rsid w:val="00940EEE"/>
    <w:rPr>
      <w:rFonts w:cs="Times New Roman"/>
    </w:rPr>
  </w:style>
  <w:style w:type="paragraph" w:styleId="a8">
    <w:name w:val="No Spacing"/>
    <w:uiPriority w:val="99"/>
    <w:qFormat/>
    <w:rsid w:val="00940EEE"/>
    <w:pPr>
      <w:widowControl w:val="0"/>
      <w:autoSpaceDE w:val="0"/>
      <w:autoSpaceDN w:val="0"/>
      <w:adjustRightInd w:val="0"/>
    </w:pPr>
  </w:style>
  <w:style w:type="table" w:styleId="a9">
    <w:name w:val="Table Grid"/>
    <w:basedOn w:val="a1"/>
    <w:uiPriority w:val="99"/>
    <w:rsid w:val="00DD70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rsid w:val="006725D0"/>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6725D0"/>
    <w:rPr>
      <w:rFonts w:ascii="Tahoma" w:hAnsi="Tahoma" w:cs="Tahoma"/>
      <w:sz w:val="16"/>
      <w:szCs w:val="16"/>
    </w:rPr>
  </w:style>
  <w:style w:type="character" w:customStyle="1" w:styleId="blk">
    <w:name w:val="blk"/>
    <w:uiPriority w:val="99"/>
    <w:rsid w:val="00F15027"/>
  </w:style>
  <w:style w:type="character" w:styleId="ac">
    <w:name w:val="Hyperlink"/>
    <w:uiPriority w:val="99"/>
    <w:rsid w:val="00AB098B"/>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11415</Words>
  <Characters>65066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132</dc:creator>
  <cp:lastModifiedBy>user</cp:lastModifiedBy>
  <cp:revision>8</cp:revision>
  <cp:lastPrinted>2022-08-29T07:48:00Z</cp:lastPrinted>
  <dcterms:created xsi:type="dcterms:W3CDTF">2022-08-26T11:35:00Z</dcterms:created>
  <dcterms:modified xsi:type="dcterms:W3CDTF">2024-07-15T06:33:00Z</dcterms:modified>
</cp:coreProperties>
</file>