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C82" w:rsidRPr="003D4C82" w:rsidRDefault="003D4C82" w:rsidP="003D4C82">
      <w:pPr>
        <w:tabs>
          <w:tab w:val="left" w:pos="5727"/>
          <w:tab w:val="left" w:pos="6162"/>
          <w:tab w:val="left" w:pos="6300"/>
          <w:tab w:val="left" w:pos="6645"/>
        </w:tabs>
        <w:spacing w:after="0" w:line="240" w:lineRule="auto"/>
        <w:rPr>
          <w:bCs/>
          <w:sz w:val="28"/>
          <w:szCs w:val="24"/>
          <w:lang w:eastAsia="ru-RU"/>
        </w:rPr>
      </w:pPr>
      <w:r w:rsidRPr="00DD3506">
        <w:rPr>
          <w:b/>
          <w:bCs/>
          <w:sz w:val="28"/>
          <w:szCs w:val="24"/>
          <w:lang w:eastAsia="ru-RU"/>
        </w:rPr>
        <w:t>СОГЛАСОВАНО</w:t>
      </w:r>
      <w:r w:rsidR="00DD3506">
        <w:rPr>
          <w:bCs/>
          <w:sz w:val="28"/>
          <w:szCs w:val="24"/>
          <w:lang w:eastAsia="ru-RU"/>
        </w:rPr>
        <w:t>:</w:t>
      </w:r>
      <w:r w:rsidRPr="003D4C82">
        <w:rPr>
          <w:bCs/>
          <w:sz w:val="28"/>
          <w:szCs w:val="24"/>
          <w:lang w:eastAsia="ru-RU"/>
        </w:rPr>
        <w:tab/>
      </w:r>
      <w:r w:rsidRPr="003D4C82">
        <w:rPr>
          <w:b/>
          <w:bCs/>
          <w:sz w:val="28"/>
          <w:szCs w:val="24"/>
          <w:lang w:eastAsia="ru-RU"/>
        </w:rPr>
        <w:t>УТВЕРЖДАЮ:</w:t>
      </w:r>
    </w:p>
    <w:p w:rsidR="003D4C82" w:rsidRPr="003D4C82" w:rsidRDefault="00DD3506" w:rsidP="003D4C82">
      <w:pPr>
        <w:tabs>
          <w:tab w:val="left" w:pos="5693"/>
          <w:tab w:val="left" w:pos="6162"/>
          <w:tab w:val="left" w:pos="6270"/>
          <w:tab w:val="left" w:pos="6645"/>
        </w:tabs>
        <w:spacing w:after="0" w:line="240" w:lineRule="auto"/>
        <w:rPr>
          <w:bCs/>
          <w:sz w:val="28"/>
          <w:szCs w:val="24"/>
          <w:lang w:eastAsia="ru-RU"/>
        </w:rPr>
      </w:pPr>
      <w:r>
        <w:rPr>
          <w:bCs/>
          <w:sz w:val="28"/>
          <w:szCs w:val="24"/>
          <w:lang w:eastAsia="ru-RU"/>
        </w:rPr>
        <w:t>Председатель ППО МБДОУ</w:t>
      </w:r>
      <w:r w:rsidR="003D4C82" w:rsidRPr="003D4C82">
        <w:rPr>
          <w:bCs/>
          <w:sz w:val="28"/>
          <w:szCs w:val="24"/>
          <w:lang w:eastAsia="ru-RU"/>
        </w:rPr>
        <w:tab/>
        <w:t>Заведующая МБДОУ</w:t>
      </w:r>
    </w:p>
    <w:p w:rsidR="003D4C82" w:rsidRPr="003D4C82" w:rsidRDefault="00DD3506" w:rsidP="003D4C82">
      <w:pPr>
        <w:tabs>
          <w:tab w:val="left" w:pos="6645"/>
        </w:tabs>
        <w:spacing w:after="0" w:line="240" w:lineRule="auto"/>
        <w:rPr>
          <w:bCs/>
          <w:sz w:val="28"/>
          <w:szCs w:val="24"/>
          <w:lang w:eastAsia="ru-RU"/>
        </w:rPr>
      </w:pPr>
      <w:r>
        <w:rPr>
          <w:bCs/>
          <w:sz w:val="28"/>
          <w:szCs w:val="24"/>
          <w:lang w:eastAsia="ru-RU"/>
        </w:rPr>
        <w:t xml:space="preserve">«Детский сад № 118»             </w:t>
      </w:r>
      <w:r w:rsidR="003D4C82" w:rsidRPr="003D4C82">
        <w:rPr>
          <w:b/>
          <w:bCs/>
          <w:sz w:val="28"/>
          <w:szCs w:val="24"/>
          <w:lang w:eastAsia="ru-RU"/>
        </w:rPr>
        <w:t xml:space="preserve">                               </w:t>
      </w:r>
      <w:r w:rsidR="003D4C82" w:rsidRPr="003D4C82">
        <w:rPr>
          <w:bCs/>
          <w:sz w:val="28"/>
          <w:szCs w:val="24"/>
          <w:lang w:eastAsia="ru-RU"/>
        </w:rPr>
        <w:t>«Детский сад № 118»</w:t>
      </w:r>
    </w:p>
    <w:p w:rsidR="003D4C82" w:rsidRPr="003D4C82" w:rsidRDefault="003D4C82" w:rsidP="003D4C82">
      <w:pPr>
        <w:tabs>
          <w:tab w:val="left" w:pos="6645"/>
        </w:tabs>
        <w:spacing w:after="0" w:line="240" w:lineRule="auto"/>
        <w:rPr>
          <w:bCs/>
          <w:sz w:val="28"/>
          <w:szCs w:val="24"/>
          <w:lang w:eastAsia="ru-RU"/>
        </w:rPr>
      </w:pPr>
      <w:r w:rsidRPr="00DD3506">
        <w:rPr>
          <w:b/>
          <w:bCs/>
          <w:sz w:val="28"/>
          <w:szCs w:val="24"/>
          <w:lang w:eastAsia="ru-RU"/>
        </w:rPr>
        <w:t xml:space="preserve"> </w:t>
      </w:r>
      <w:r w:rsidR="00DD3506">
        <w:rPr>
          <w:bCs/>
          <w:sz w:val="28"/>
          <w:szCs w:val="24"/>
          <w:lang w:eastAsia="ru-RU"/>
        </w:rPr>
        <w:t xml:space="preserve">____________Н.В.Варламова  </w:t>
      </w:r>
      <w:r w:rsidRPr="00DD3506">
        <w:rPr>
          <w:bCs/>
          <w:sz w:val="28"/>
          <w:szCs w:val="24"/>
          <w:lang w:eastAsia="ru-RU"/>
        </w:rPr>
        <w:t xml:space="preserve">                            </w:t>
      </w:r>
      <w:r w:rsidRPr="003D4C82">
        <w:rPr>
          <w:bCs/>
          <w:sz w:val="28"/>
          <w:szCs w:val="24"/>
          <w:lang w:eastAsia="ru-RU"/>
        </w:rPr>
        <w:t>____________И.М.Калюта</w:t>
      </w:r>
    </w:p>
    <w:p w:rsidR="003D4C82" w:rsidRPr="003D4C82" w:rsidRDefault="00DD3506" w:rsidP="003D4C82">
      <w:pPr>
        <w:tabs>
          <w:tab w:val="left" w:pos="6645"/>
        </w:tabs>
        <w:spacing w:after="0" w:line="240" w:lineRule="auto"/>
        <w:rPr>
          <w:sz w:val="28"/>
          <w:szCs w:val="24"/>
          <w:lang w:eastAsia="ru-RU"/>
        </w:rPr>
      </w:pPr>
      <w:r>
        <w:rPr>
          <w:bCs/>
          <w:sz w:val="28"/>
          <w:szCs w:val="24"/>
          <w:lang w:eastAsia="ru-RU"/>
        </w:rPr>
        <w:t>Протокол №  4 от  29.10.2021г.</w:t>
      </w:r>
      <w:r w:rsidR="003D4C82" w:rsidRPr="003D4C82">
        <w:rPr>
          <w:bCs/>
          <w:sz w:val="28"/>
          <w:szCs w:val="24"/>
          <w:lang w:eastAsia="ru-RU"/>
        </w:rPr>
        <w:t xml:space="preserve">                            Приказ от 01.11.2021 № 146</w:t>
      </w:r>
    </w:p>
    <w:p w:rsidR="003D4C82" w:rsidRPr="003D4C82" w:rsidRDefault="003D4C82" w:rsidP="003D4C82">
      <w:pPr>
        <w:spacing w:before="100" w:beforeAutospacing="1" w:after="100" w:afterAutospacing="1" w:line="240" w:lineRule="auto"/>
        <w:rPr>
          <w:b/>
          <w:sz w:val="24"/>
          <w:szCs w:val="24"/>
          <w:lang w:eastAsia="ru-RU"/>
        </w:rPr>
      </w:pPr>
    </w:p>
    <w:p w:rsidR="003D4C82" w:rsidRPr="003D4C82" w:rsidRDefault="003D4C82" w:rsidP="003D4C82">
      <w:pPr>
        <w:spacing w:before="100" w:beforeAutospacing="1" w:after="100" w:afterAutospacing="1" w:line="240" w:lineRule="auto"/>
        <w:rPr>
          <w:b/>
          <w:sz w:val="24"/>
          <w:szCs w:val="24"/>
          <w:lang w:eastAsia="ru-RU"/>
        </w:rPr>
      </w:pPr>
    </w:p>
    <w:p w:rsidR="003D4C82" w:rsidRPr="003D4C82" w:rsidRDefault="003D4C82" w:rsidP="003D4C82">
      <w:pPr>
        <w:spacing w:before="100" w:beforeAutospacing="1" w:after="100" w:afterAutospacing="1" w:line="240" w:lineRule="auto"/>
        <w:rPr>
          <w:b/>
          <w:sz w:val="24"/>
          <w:szCs w:val="24"/>
          <w:lang w:eastAsia="ru-RU"/>
        </w:rPr>
      </w:pPr>
    </w:p>
    <w:p w:rsidR="003D4C82" w:rsidRPr="003D4C82" w:rsidRDefault="003D4C82" w:rsidP="003D4C82">
      <w:pPr>
        <w:spacing w:before="100" w:beforeAutospacing="1" w:after="100" w:afterAutospacing="1" w:line="240" w:lineRule="auto"/>
        <w:rPr>
          <w:b/>
          <w:sz w:val="24"/>
          <w:szCs w:val="24"/>
          <w:lang w:eastAsia="ru-RU"/>
        </w:rPr>
      </w:pPr>
    </w:p>
    <w:p w:rsidR="003D4C82" w:rsidRPr="003D4C82" w:rsidRDefault="003D4C82" w:rsidP="003D4C82">
      <w:pPr>
        <w:spacing w:before="100" w:beforeAutospacing="1" w:after="100" w:afterAutospacing="1" w:line="240" w:lineRule="auto"/>
        <w:rPr>
          <w:b/>
          <w:sz w:val="24"/>
          <w:szCs w:val="24"/>
          <w:lang w:eastAsia="ru-RU"/>
        </w:rPr>
      </w:pPr>
    </w:p>
    <w:p w:rsidR="003D4C82" w:rsidRPr="003D4C82" w:rsidRDefault="003D4C82" w:rsidP="003D4C82">
      <w:pPr>
        <w:spacing w:before="100" w:beforeAutospacing="1" w:after="100" w:afterAutospacing="1" w:line="240" w:lineRule="auto"/>
        <w:rPr>
          <w:b/>
          <w:sz w:val="32"/>
          <w:szCs w:val="24"/>
          <w:lang w:eastAsia="ru-RU"/>
        </w:rPr>
      </w:pPr>
    </w:p>
    <w:p w:rsidR="003D4C82" w:rsidRPr="003D4C82" w:rsidRDefault="003D4C82" w:rsidP="003D4C82">
      <w:pPr>
        <w:tabs>
          <w:tab w:val="left" w:pos="4215"/>
        </w:tabs>
        <w:spacing w:before="100" w:beforeAutospacing="1" w:after="100" w:afterAutospacing="1" w:line="240" w:lineRule="auto"/>
        <w:jc w:val="center"/>
        <w:rPr>
          <w:b/>
          <w:sz w:val="32"/>
          <w:szCs w:val="24"/>
          <w:lang w:eastAsia="ru-RU"/>
        </w:rPr>
      </w:pPr>
      <w:r w:rsidRPr="003D4C82">
        <w:rPr>
          <w:b/>
          <w:sz w:val="32"/>
          <w:szCs w:val="24"/>
          <w:lang w:eastAsia="ru-RU"/>
        </w:rPr>
        <w:t>ПРАВИЛА</w:t>
      </w:r>
    </w:p>
    <w:p w:rsidR="003D4C82" w:rsidRDefault="003D4C82" w:rsidP="003D4C82">
      <w:pPr>
        <w:tabs>
          <w:tab w:val="left" w:pos="4215"/>
        </w:tabs>
        <w:spacing w:before="100" w:beforeAutospacing="1" w:after="100" w:afterAutospacing="1" w:line="240" w:lineRule="auto"/>
        <w:jc w:val="center"/>
        <w:rPr>
          <w:b/>
          <w:sz w:val="32"/>
          <w:szCs w:val="24"/>
          <w:lang w:eastAsia="ru-RU"/>
        </w:rPr>
      </w:pPr>
      <w:r>
        <w:rPr>
          <w:b/>
          <w:sz w:val="32"/>
          <w:szCs w:val="24"/>
          <w:lang w:eastAsia="ru-RU"/>
        </w:rPr>
        <w:t xml:space="preserve">ВНУТРЕННОГО ТРУДОВОГО РАСПОРЯДКА </w:t>
      </w:r>
    </w:p>
    <w:p w:rsidR="003D4C82" w:rsidRDefault="003D4C82" w:rsidP="003D4C82">
      <w:pPr>
        <w:tabs>
          <w:tab w:val="left" w:pos="4215"/>
        </w:tabs>
        <w:spacing w:before="100" w:beforeAutospacing="1" w:after="100" w:afterAutospacing="1" w:line="240" w:lineRule="auto"/>
        <w:jc w:val="center"/>
        <w:rPr>
          <w:b/>
          <w:sz w:val="32"/>
          <w:szCs w:val="24"/>
          <w:lang w:eastAsia="ru-RU"/>
        </w:rPr>
      </w:pPr>
      <w:r>
        <w:rPr>
          <w:b/>
          <w:sz w:val="32"/>
          <w:szCs w:val="24"/>
          <w:lang w:eastAsia="ru-RU"/>
        </w:rPr>
        <w:t xml:space="preserve">РАБОТНИКОВ МУНИЦИПАЛЬНОГО БЮДЖЕТНОГО </w:t>
      </w:r>
    </w:p>
    <w:p w:rsidR="003D4C82" w:rsidRDefault="003D4C82" w:rsidP="003D4C82">
      <w:pPr>
        <w:tabs>
          <w:tab w:val="left" w:pos="4215"/>
        </w:tabs>
        <w:spacing w:before="100" w:beforeAutospacing="1" w:after="100" w:afterAutospacing="1" w:line="240" w:lineRule="auto"/>
        <w:jc w:val="center"/>
        <w:rPr>
          <w:b/>
          <w:sz w:val="32"/>
          <w:szCs w:val="24"/>
          <w:lang w:eastAsia="ru-RU"/>
        </w:rPr>
      </w:pPr>
      <w:r>
        <w:rPr>
          <w:b/>
          <w:sz w:val="32"/>
          <w:szCs w:val="24"/>
          <w:lang w:eastAsia="ru-RU"/>
        </w:rPr>
        <w:t>ДОШКОЛЬНОГО ОБРАЗОВАТЕЛЬНОГО УЧРЕЖДЕНИЯ</w:t>
      </w:r>
    </w:p>
    <w:p w:rsidR="003D4C82" w:rsidRPr="003D4C82" w:rsidRDefault="003D4C82" w:rsidP="003D4C82">
      <w:pPr>
        <w:tabs>
          <w:tab w:val="left" w:pos="4215"/>
        </w:tabs>
        <w:spacing w:before="100" w:beforeAutospacing="1" w:after="100" w:afterAutospacing="1" w:line="240" w:lineRule="auto"/>
        <w:jc w:val="center"/>
        <w:rPr>
          <w:b/>
          <w:sz w:val="32"/>
          <w:szCs w:val="24"/>
          <w:lang w:eastAsia="ru-RU"/>
        </w:rPr>
      </w:pPr>
      <w:r>
        <w:rPr>
          <w:b/>
          <w:sz w:val="32"/>
          <w:szCs w:val="24"/>
          <w:lang w:eastAsia="ru-RU"/>
        </w:rPr>
        <w:t>«ДЕТСКИЙ САД № 118»</w:t>
      </w:r>
    </w:p>
    <w:p w:rsidR="003D4C82" w:rsidRPr="003D4C82" w:rsidRDefault="003D4C82" w:rsidP="003D4C82">
      <w:pPr>
        <w:spacing w:before="100" w:beforeAutospacing="1" w:after="100" w:afterAutospacing="1" w:line="240" w:lineRule="auto"/>
        <w:rPr>
          <w:b/>
          <w:sz w:val="24"/>
          <w:szCs w:val="24"/>
          <w:lang w:eastAsia="ru-RU"/>
        </w:rPr>
      </w:pPr>
    </w:p>
    <w:p w:rsidR="003D4C82" w:rsidRDefault="003D4C82" w:rsidP="003D4C82">
      <w:pPr>
        <w:spacing w:before="100" w:beforeAutospacing="1" w:after="100" w:afterAutospacing="1" w:line="240" w:lineRule="auto"/>
        <w:rPr>
          <w:b/>
          <w:sz w:val="24"/>
          <w:szCs w:val="24"/>
          <w:lang w:eastAsia="ru-RU"/>
        </w:rPr>
      </w:pPr>
    </w:p>
    <w:p w:rsidR="003D4C82" w:rsidRPr="003D4C82" w:rsidRDefault="003D4C82" w:rsidP="003D4C82">
      <w:pPr>
        <w:spacing w:before="100" w:beforeAutospacing="1" w:after="100" w:afterAutospacing="1" w:line="240" w:lineRule="auto"/>
        <w:rPr>
          <w:b/>
          <w:sz w:val="24"/>
          <w:szCs w:val="24"/>
          <w:lang w:eastAsia="ru-RU"/>
        </w:rPr>
      </w:pPr>
    </w:p>
    <w:p w:rsidR="003D4C82" w:rsidRPr="003D4C82" w:rsidRDefault="003D4C82" w:rsidP="003D4C82">
      <w:pPr>
        <w:spacing w:before="100" w:beforeAutospacing="1" w:after="100" w:afterAutospacing="1" w:line="240" w:lineRule="auto"/>
        <w:rPr>
          <w:b/>
          <w:sz w:val="24"/>
          <w:szCs w:val="24"/>
          <w:lang w:eastAsia="ru-RU"/>
        </w:rPr>
      </w:pPr>
    </w:p>
    <w:p w:rsidR="003D4C82" w:rsidRPr="003D4C82" w:rsidRDefault="003D4C82" w:rsidP="003D4C82">
      <w:pPr>
        <w:spacing w:before="100" w:beforeAutospacing="1" w:after="100" w:afterAutospacing="1" w:line="240" w:lineRule="auto"/>
        <w:rPr>
          <w:b/>
          <w:sz w:val="24"/>
          <w:szCs w:val="24"/>
          <w:lang w:eastAsia="ru-RU"/>
        </w:rPr>
      </w:pPr>
    </w:p>
    <w:p w:rsidR="003D4C82" w:rsidRPr="003D4C82" w:rsidRDefault="003D4C82" w:rsidP="003D4C82">
      <w:pPr>
        <w:spacing w:before="100" w:beforeAutospacing="1" w:after="100" w:afterAutospacing="1" w:line="240" w:lineRule="auto"/>
        <w:rPr>
          <w:b/>
          <w:sz w:val="24"/>
          <w:szCs w:val="24"/>
          <w:lang w:eastAsia="ru-RU"/>
        </w:rPr>
      </w:pPr>
    </w:p>
    <w:p w:rsidR="003D4C82" w:rsidRPr="003D4C82" w:rsidRDefault="003D4C82" w:rsidP="003D4C82">
      <w:pPr>
        <w:spacing w:before="100" w:beforeAutospacing="1" w:after="100" w:afterAutospacing="1" w:line="240" w:lineRule="auto"/>
        <w:rPr>
          <w:b/>
          <w:sz w:val="24"/>
          <w:szCs w:val="24"/>
          <w:lang w:eastAsia="ru-RU"/>
        </w:rPr>
      </w:pPr>
    </w:p>
    <w:p w:rsidR="003D4C82" w:rsidRPr="003D4C82" w:rsidRDefault="003D4C82" w:rsidP="003D4C82">
      <w:pPr>
        <w:spacing w:before="100" w:beforeAutospacing="1" w:after="100" w:afterAutospacing="1" w:line="240" w:lineRule="auto"/>
        <w:rPr>
          <w:b/>
          <w:sz w:val="24"/>
          <w:szCs w:val="24"/>
          <w:lang w:eastAsia="ru-RU"/>
        </w:rPr>
      </w:pPr>
    </w:p>
    <w:p w:rsidR="006B0775" w:rsidRDefault="006B0775" w:rsidP="009C6FD3">
      <w:pPr>
        <w:jc w:val="center"/>
        <w:rPr>
          <w:b/>
          <w:sz w:val="28"/>
        </w:rPr>
      </w:pPr>
    </w:p>
    <w:p w:rsidR="006B0775" w:rsidRDefault="006B0775" w:rsidP="00D8495E">
      <w:pPr>
        <w:spacing w:after="0"/>
        <w:rPr>
          <w:b/>
          <w:sz w:val="28"/>
        </w:rPr>
      </w:pPr>
    </w:p>
    <w:p w:rsidR="00D8495E" w:rsidRDefault="00D8495E" w:rsidP="00D8495E">
      <w:pPr>
        <w:spacing w:after="0"/>
        <w:rPr>
          <w:b/>
          <w:sz w:val="28"/>
        </w:rPr>
      </w:pPr>
    </w:p>
    <w:p w:rsidR="006B0775" w:rsidRDefault="006B0775" w:rsidP="00940EEE">
      <w:pPr>
        <w:spacing w:after="0"/>
        <w:jc w:val="center"/>
        <w:rPr>
          <w:b/>
          <w:sz w:val="28"/>
        </w:rPr>
      </w:pPr>
    </w:p>
    <w:p w:rsidR="00706406" w:rsidRDefault="00706406" w:rsidP="00940EEE">
      <w:pPr>
        <w:spacing w:after="0"/>
        <w:jc w:val="center"/>
        <w:rPr>
          <w:b/>
          <w:sz w:val="28"/>
        </w:rPr>
      </w:pPr>
    </w:p>
    <w:p w:rsidR="006B0775" w:rsidRPr="00406590" w:rsidRDefault="006B0775" w:rsidP="00AA0CA2">
      <w:pPr>
        <w:pStyle w:val="a3"/>
        <w:numPr>
          <w:ilvl w:val="0"/>
          <w:numId w:val="1"/>
        </w:numPr>
        <w:tabs>
          <w:tab w:val="left" w:pos="851"/>
        </w:tabs>
        <w:spacing w:after="0"/>
        <w:jc w:val="center"/>
        <w:rPr>
          <w:b/>
          <w:sz w:val="28"/>
          <w:szCs w:val="28"/>
        </w:rPr>
      </w:pPr>
      <w:r w:rsidRPr="00406590">
        <w:rPr>
          <w:b/>
          <w:sz w:val="28"/>
          <w:szCs w:val="28"/>
        </w:rPr>
        <w:t>ОБЩЕЕ ПОЛОЖЕНИЕ</w:t>
      </w:r>
    </w:p>
    <w:p w:rsidR="006B0775" w:rsidRPr="00E44690" w:rsidRDefault="006B0775" w:rsidP="00406590">
      <w:pPr>
        <w:pStyle w:val="a3"/>
        <w:tabs>
          <w:tab w:val="left" w:pos="851"/>
        </w:tabs>
        <w:spacing w:after="0"/>
        <w:rPr>
          <w:sz w:val="28"/>
          <w:szCs w:val="28"/>
        </w:rPr>
      </w:pPr>
    </w:p>
    <w:p w:rsidR="006B0775" w:rsidRDefault="006B0775" w:rsidP="00E44690">
      <w:pPr>
        <w:pStyle w:val="a3"/>
        <w:tabs>
          <w:tab w:val="left" w:pos="851"/>
        </w:tabs>
        <w:spacing w:after="0"/>
        <w:ind w:left="0" w:firstLine="567"/>
        <w:jc w:val="both"/>
        <w:rPr>
          <w:sz w:val="28"/>
          <w:szCs w:val="28"/>
        </w:rPr>
      </w:pPr>
      <w:r w:rsidRPr="00E44690">
        <w:rPr>
          <w:sz w:val="28"/>
          <w:szCs w:val="28"/>
        </w:rPr>
        <w:t>1.1.Настоящие Правила внутреннего трудового распорядка</w:t>
      </w:r>
      <w:r w:rsidR="00D8495E">
        <w:rPr>
          <w:sz w:val="28"/>
          <w:szCs w:val="28"/>
        </w:rPr>
        <w:t xml:space="preserve"> в </w:t>
      </w:r>
      <w:r w:rsidRPr="00E44690">
        <w:rPr>
          <w:sz w:val="28"/>
          <w:szCs w:val="28"/>
        </w:rPr>
        <w:t xml:space="preserve"> Муниципальном бюджетном дошкольном образовательном учреждении «Детский сад №</w:t>
      </w:r>
      <w:r>
        <w:rPr>
          <w:sz w:val="28"/>
          <w:szCs w:val="28"/>
        </w:rPr>
        <w:t>118</w:t>
      </w:r>
      <w:r w:rsidRPr="00E44690">
        <w:rPr>
          <w:sz w:val="28"/>
          <w:szCs w:val="28"/>
        </w:rPr>
        <w:t xml:space="preserve">» (далее – Учреждение) разработаны в соответствии с Конституцией Российской Федерации, Трудовым кодексом Российской Федерации (далее - ТК РФ), Федеральный Закон «Об образовании в Российской Федерации», другими федеральными законами и иными нормативными правовыми актами, содержащими нормы трудового права.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1.2.Правила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 </w:t>
      </w:r>
    </w:p>
    <w:p w:rsidR="006B0775" w:rsidRDefault="006B0775" w:rsidP="00E44690">
      <w:pPr>
        <w:pStyle w:val="a3"/>
        <w:tabs>
          <w:tab w:val="left" w:pos="851"/>
        </w:tabs>
        <w:spacing w:after="0"/>
        <w:ind w:left="0" w:firstLine="567"/>
        <w:jc w:val="both"/>
        <w:rPr>
          <w:sz w:val="28"/>
          <w:szCs w:val="28"/>
        </w:rPr>
      </w:pPr>
      <w:r w:rsidRPr="00E44690">
        <w:rPr>
          <w:sz w:val="28"/>
          <w:szCs w:val="28"/>
        </w:rPr>
        <w:t>1.3.Правила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w:t>
      </w:r>
      <w:r>
        <w:rPr>
          <w:sz w:val="28"/>
          <w:szCs w:val="28"/>
        </w:rPr>
        <w:t>опасных условий и охраны труда.</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1.4.В настоящих Правилах используются следующие основные понятия: дисциплина труда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 </w:t>
      </w:r>
    </w:p>
    <w:p w:rsidR="006B0775" w:rsidRDefault="006B0775" w:rsidP="00AA0CA2">
      <w:pPr>
        <w:pStyle w:val="a3"/>
        <w:numPr>
          <w:ilvl w:val="0"/>
          <w:numId w:val="2"/>
        </w:numPr>
        <w:tabs>
          <w:tab w:val="left" w:pos="426"/>
          <w:tab w:val="left" w:pos="851"/>
        </w:tabs>
        <w:spacing w:after="0"/>
        <w:ind w:left="0" w:firstLine="567"/>
        <w:jc w:val="both"/>
        <w:rPr>
          <w:sz w:val="28"/>
          <w:szCs w:val="28"/>
        </w:rPr>
      </w:pPr>
      <w:r w:rsidRPr="00E44690">
        <w:rPr>
          <w:sz w:val="28"/>
          <w:szCs w:val="28"/>
        </w:rPr>
        <w:t xml:space="preserve">дошкольное образовательное учреждение - учреждение, действующее на основании Устава учреждения (далее - учреждение); </w:t>
      </w:r>
    </w:p>
    <w:p w:rsidR="006B0775" w:rsidRDefault="006B0775" w:rsidP="00AA0CA2">
      <w:pPr>
        <w:pStyle w:val="a3"/>
        <w:numPr>
          <w:ilvl w:val="0"/>
          <w:numId w:val="2"/>
        </w:numPr>
        <w:tabs>
          <w:tab w:val="left" w:pos="426"/>
          <w:tab w:val="left" w:pos="851"/>
        </w:tabs>
        <w:spacing w:after="0"/>
        <w:ind w:left="0" w:firstLine="567"/>
        <w:jc w:val="both"/>
        <w:rPr>
          <w:sz w:val="28"/>
          <w:szCs w:val="28"/>
        </w:rPr>
      </w:pPr>
      <w:r w:rsidRPr="00E44690">
        <w:rPr>
          <w:sz w:val="28"/>
          <w:szCs w:val="28"/>
        </w:rPr>
        <w:t xml:space="preserve">педагогический работник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 </w:t>
      </w:r>
    </w:p>
    <w:p w:rsidR="006B0775" w:rsidRDefault="006B0775" w:rsidP="00AA0CA2">
      <w:pPr>
        <w:pStyle w:val="a3"/>
        <w:numPr>
          <w:ilvl w:val="0"/>
          <w:numId w:val="2"/>
        </w:numPr>
        <w:tabs>
          <w:tab w:val="left" w:pos="426"/>
          <w:tab w:val="left" w:pos="851"/>
        </w:tabs>
        <w:spacing w:after="0"/>
        <w:ind w:left="0" w:firstLine="567"/>
        <w:jc w:val="both"/>
        <w:rPr>
          <w:sz w:val="28"/>
          <w:szCs w:val="28"/>
        </w:rPr>
      </w:pPr>
      <w:r w:rsidRPr="00E44690">
        <w:rPr>
          <w:sz w:val="28"/>
          <w:szCs w:val="28"/>
        </w:rPr>
        <w:t xml:space="preserve">представитель работодателя - руководитель учреждения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учреждения; </w:t>
      </w:r>
    </w:p>
    <w:p w:rsidR="006B0775" w:rsidRDefault="006B0775" w:rsidP="00AA0CA2">
      <w:pPr>
        <w:pStyle w:val="a3"/>
        <w:numPr>
          <w:ilvl w:val="0"/>
          <w:numId w:val="2"/>
        </w:numPr>
        <w:tabs>
          <w:tab w:val="left" w:pos="426"/>
          <w:tab w:val="left" w:pos="851"/>
        </w:tabs>
        <w:spacing w:after="0"/>
        <w:ind w:left="0" w:firstLine="567"/>
        <w:jc w:val="both"/>
        <w:rPr>
          <w:sz w:val="28"/>
          <w:szCs w:val="28"/>
        </w:rPr>
      </w:pPr>
      <w:r w:rsidRPr="00E44690">
        <w:rPr>
          <w:sz w:val="28"/>
          <w:szCs w:val="28"/>
        </w:rPr>
        <w:lastRenderedPageBreak/>
        <w:t xml:space="preserve">выборный орган первичной профсоюзной организации - представитель работников учреждения, наделенный в установленном трудовым законодательством порядке полномочиями представлять интересы работников учреждения в социальном партнерстве; </w:t>
      </w:r>
    </w:p>
    <w:p w:rsidR="006B0775" w:rsidRDefault="006B0775" w:rsidP="00AA0CA2">
      <w:pPr>
        <w:pStyle w:val="a3"/>
        <w:numPr>
          <w:ilvl w:val="0"/>
          <w:numId w:val="2"/>
        </w:numPr>
        <w:tabs>
          <w:tab w:val="left" w:pos="426"/>
          <w:tab w:val="left" w:pos="851"/>
        </w:tabs>
        <w:spacing w:after="0"/>
        <w:ind w:left="0" w:firstLine="567"/>
        <w:jc w:val="both"/>
        <w:rPr>
          <w:sz w:val="28"/>
          <w:szCs w:val="28"/>
        </w:rPr>
      </w:pPr>
      <w:r w:rsidRPr="00E44690">
        <w:rPr>
          <w:sz w:val="28"/>
          <w:szCs w:val="28"/>
        </w:rPr>
        <w:t xml:space="preserve">работник - физическое лицо, вступившее в трудовые отношения с учреждением; </w:t>
      </w:r>
    </w:p>
    <w:p w:rsidR="006B0775" w:rsidRDefault="006B0775" w:rsidP="00AA0CA2">
      <w:pPr>
        <w:pStyle w:val="a3"/>
        <w:numPr>
          <w:ilvl w:val="0"/>
          <w:numId w:val="2"/>
        </w:numPr>
        <w:tabs>
          <w:tab w:val="left" w:pos="426"/>
          <w:tab w:val="left" w:pos="851"/>
        </w:tabs>
        <w:spacing w:after="0"/>
        <w:ind w:left="0" w:firstLine="567"/>
        <w:jc w:val="both"/>
        <w:rPr>
          <w:sz w:val="28"/>
          <w:szCs w:val="28"/>
        </w:rPr>
      </w:pPr>
      <w:r w:rsidRPr="00E44690">
        <w:rPr>
          <w:sz w:val="28"/>
          <w:szCs w:val="28"/>
        </w:rPr>
        <w:t xml:space="preserve">работодатель - юридическое лицо, вступившее в трудовые отношения с работником.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 Правила внутреннего трудового распорядка, являются приложением к коллективному договору (ст. 190 ТК РФ) </w:t>
      </w:r>
    </w:p>
    <w:p w:rsidR="006B0775" w:rsidRDefault="006B0775" w:rsidP="00E44690">
      <w:pPr>
        <w:pStyle w:val="a3"/>
        <w:tabs>
          <w:tab w:val="left" w:pos="851"/>
        </w:tabs>
        <w:spacing w:after="0"/>
        <w:ind w:left="0" w:firstLine="567"/>
        <w:jc w:val="both"/>
        <w:rPr>
          <w:sz w:val="28"/>
          <w:szCs w:val="28"/>
        </w:rPr>
      </w:pPr>
    </w:p>
    <w:p w:rsidR="006B0775" w:rsidRPr="00406590" w:rsidRDefault="006B0775" w:rsidP="00406590">
      <w:pPr>
        <w:pStyle w:val="a3"/>
        <w:tabs>
          <w:tab w:val="left" w:pos="851"/>
        </w:tabs>
        <w:spacing w:after="0"/>
        <w:ind w:left="0" w:firstLine="567"/>
        <w:jc w:val="center"/>
        <w:rPr>
          <w:b/>
          <w:sz w:val="28"/>
          <w:szCs w:val="28"/>
        </w:rPr>
      </w:pPr>
      <w:r w:rsidRPr="00406590">
        <w:rPr>
          <w:b/>
          <w:sz w:val="28"/>
          <w:szCs w:val="28"/>
        </w:rPr>
        <w:t>2. ПОРЯДОК ПРИЕМА, ПЕРЕВОДА И УВОЛЬНЕНИЯ РАБОТНИКОВ</w:t>
      </w:r>
    </w:p>
    <w:p w:rsidR="006B0775" w:rsidRDefault="006B0775" w:rsidP="00E44690">
      <w:pPr>
        <w:pStyle w:val="a3"/>
        <w:tabs>
          <w:tab w:val="left" w:pos="851"/>
        </w:tabs>
        <w:spacing w:after="0"/>
        <w:ind w:left="0" w:firstLine="567"/>
        <w:jc w:val="both"/>
        <w:rPr>
          <w:sz w:val="28"/>
          <w:szCs w:val="28"/>
        </w:rPr>
      </w:pP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2.1.Порядок приёма на работу: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2.1.1. Работники реализуют свое право на труд путем заключения трудового договора о работе в Учреждении. </w:t>
      </w:r>
    </w:p>
    <w:p w:rsidR="006B0775" w:rsidRDefault="006B0775" w:rsidP="00E44690">
      <w:pPr>
        <w:pStyle w:val="a3"/>
        <w:tabs>
          <w:tab w:val="left" w:pos="851"/>
        </w:tabs>
        <w:spacing w:after="0"/>
        <w:ind w:left="0" w:firstLine="567"/>
        <w:jc w:val="both"/>
        <w:rPr>
          <w:sz w:val="28"/>
          <w:szCs w:val="28"/>
        </w:rPr>
      </w:pPr>
      <w:r w:rsidRPr="00E44690">
        <w:rPr>
          <w:sz w:val="28"/>
          <w:szCs w:val="28"/>
        </w:rPr>
        <w:t>2.1.2. Трудовой договор между работником и Учреждением заключается в письменной форме (на основании ст. 56-84 Трудового Кодекса РФ) в двух экземплярах, один из которых хранится в уч</w:t>
      </w:r>
      <w:r>
        <w:rPr>
          <w:sz w:val="28"/>
          <w:szCs w:val="28"/>
        </w:rPr>
        <w:t>реждении, другой - у работника.</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2.1.3. Трудовой договор заключается, как правило, на неопределенный срок. 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2.1.4. При заключении трудового договора в нем по соглашению быть предусмотрено условие об испытании работника в целях проверки его соответствия поручаемой работе (ст. 70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2.1.5. Условие об испытании должно быть указано в трудовом договоре и приказе. Срок испытания не может превышать 3-х месяцев, а для руководителей, и их заместителей – не более 6-ти месяцев, отсутствие в трудовом договоре условия об испытании означает, что работник принят без испытания. </w:t>
      </w:r>
    </w:p>
    <w:p w:rsidR="006B0775" w:rsidRDefault="006B0775" w:rsidP="00E44690">
      <w:pPr>
        <w:pStyle w:val="a3"/>
        <w:tabs>
          <w:tab w:val="left" w:pos="851"/>
        </w:tabs>
        <w:spacing w:after="0"/>
        <w:ind w:left="0" w:firstLine="567"/>
        <w:jc w:val="both"/>
        <w:rPr>
          <w:sz w:val="28"/>
          <w:szCs w:val="28"/>
        </w:rPr>
      </w:pPr>
      <w:r w:rsidRPr="00E44690">
        <w:rPr>
          <w:sz w:val="28"/>
          <w:szCs w:val="28"/>
        </w:rPr>
        <w:lastRenderedPageBreak/>
        <w:t xml:space="preserve">2.1.6. При неудовлетворительном результате испытания работодатель имеет право расторгнуть трудовой договор с работником до истечения срока испытания, предупредив его об этом не позднее, чем за 3 дня в письменной форме с указанием причин, послуживших основанием для признания этого работника не выдержавшим испытание. Расторжение трудового договора при этом производится без учета мнения соответствующего профсоюзного органа и без выплаты выходного пособия. Решение работодателя работник имеет право обжаловать в суд.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 (ст. 71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2.1.7. В период испытания на работника распространяются все нормативно-правовые и нормативные акты, как и на работника, принятого на постоянную работу.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2.1.8. Испытания при приеме на работу не устанавливаются для: </w:t>
      </w:r>
    </w:p>
    <w:p w:rsidR="006B0775" w:rsidRDefault="006B0775" w:rsidP="00AA0CA2">
      <w:pPr>
        <w:pStyle w:val="a3"/>
        <w:numPr>
          <w:ilvl w:val="0"/>
          <w:numId w:val="3"/>
        </w:numPr>
        <w:tabs>
          <w:tab w:val="left" w:pos="851"/>
        </w:tabs>
        <w:spacing w:after="0"/>
        <w:ind w:left="0" w:firstLine="567"/>
        <w:jc w:val="both"/>
        <w:rPr>
          <w:sz w:val="28"/>
          <w:szCs w:val="28"/>
        </w:rPr>
      </w:pPr>
      <w:r w:rsidRPr="00E44690">
        <w:rPr>
          <w:sz w:val="28"/>
          <w:szCs w:val="28"/>
        </w:rPr>
        <w:t xml:space="preserve">беременных женщин и женщин, имеющих детей в возрасте до полутора лет; </w:t>
      </w:r>
    </w:p>
    <w:p w:rsidR="006B0775" w:rsidRDefault="006B0775" w:rsidP="00AA0CA2">
      <w:pPr>
        <w:pStyle w:val="a3"/>
        <w:numPr>
          <w:ilvl w:val="0"/>
          <w:numId w:val="3"/>
        </w:numPr>
        <w:tabs>
          <w:tab w:val="left" w:pos="851"/>
        </w:tabs>
        <w:spacing w:after="0"/>
        <w:ind w:left="0" w:firstLine="567"/>
        <w:jc w:val="both"/>
        <w:rPr>
          <w:sz w:val="28"/>
          <w:szCs w:val="28"/>
        </w:rPr>
      </w:pPr>
      <w:r w:rsidRPr="00E44690">
        <w:rPr>
          <w:sz w:val="28"/>
          <w:szCs w:val="28"/>
        </w:rPr>
        <w:t xml:space="preserve">лиц, не достигших возраста восемнадцати лет; </w:t>
      </w:r>
    </w:p>
    <w:p w:rsidR="006B0775" w:rsidRDefault="006B0775" w:rsidP="00AA0CA2">
      <w:pPr>
        <w:pStyle w:val="a3"/>
        <w:numPr>
          <w:ilvl w:val="0"/>
          <w:numId w:val="3"/>
        </w:numPr>
        <w:tabs>
          <w:tab w:val="left" w:pos="851"/>
        </w:tabs>
        <w:spacing w:after="0"/>
        <w:ind w:left="0" w:firstLine="567"/>
        <w:jc w:val="both"/>
        <w:rPr>
          <w:sz w:val="28"/>
          <w:szCs w:val="28"/>
        </w:rPr>
      </w:pPr>
      <w:r w:rsidRPr="00E44690">
        <w:rPr>
          <w:sz w:val="28"/>
          <w:szCs w:val="28"/>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 </w:t>
      </w:r>
    </w:p>
    <w:p w:rsidR="006B0775" w:rsidRDefault="006B0775" w:rsidP="00AA0CA2">
      <w:pPr>
        <w:pStyle w:val="a3"/>
        <w:numPr>
          <w:ilvl w:val="0"/>
          <w:numId w:val="3"/>
        </w:numPr>
        <w:tabs>
          <w:tab w:val="left" w:pos="851"/>
        </w:tabs>
        <w:spacing w:after="0"/>
        <w:ind w:left="0" w:firstLine="567"/>
        <w:jc w:val="both"/>
        <w:rPr>
          <w:sz w:val="28"/>
          <w:szCs w:val="28"/>
        </w:rPr>
      </w:pPr>
      <w:r w:rsidRPr="00E44690">
        <w:rPr>
          <w:sz w:val="28"/>
          <w:szCs w:val="28"/>
        </w:rPr>
        <w:t xml:space="preserve">лиц, приглашенных на работу в порядке перевода от другого работодателя по согласованию между работодателями; </w:t>
      </w:r>
    </w:p>
    <w:p w:rsidR="006B0775" w:rsidRDefault="006B0775" w:rsidP="00AA0CA2">
      <w:pPr>
        <w:pStyle w:val="a3"/>
        <w:numPr>
          <w:ilvl w:val="0"/>
          <w:numId w:val="3"/>
        </w:numPr>
        <w:tabs>
          <w:tab w:val="left" w:pos="851"/>
        </w:tabs>
        <w:spacing w:after="0"/>
        <w:ind w:left="0" w:firstLine="567"/>
        <w:jc w:val="both"/>
        <w:rPr>
          <w:sz w:val="28"/>
          <w:szCs w:val="28"/>
        </w:rPr>
      </w:pPr>
      <w:r w:rsidRPr="00E44690">
        <w:rPr>
          <w:sz w:val="28"/>
          <w:szCs w:val="28"/>
        </w:rPr>
        <w:t xml:space="preserve">лиц, заключающих трудовой договор на срок до двух месяцев; </w:t>
      </w:r>
    </w:p>
    <w:p w:rsidR="006B0775" w:rsidRDefault="006B0775" w:rsidP="00AA0CA2">
      <w:pPr>
        <w:pStyle w:val="a3"/>
        <w:numPr>
          <w:ilvl w:val="0"/>
          <w:numId w:val="3"/>
        </w:numPr>
        <w:tabs>
          <w:tab w:val="left" w:pos="851"/>
        </w:tabs>
        <w:spacing w:after="0"/>
        <w:ind w:left="0" w:firstLine="567"/>
        <w:jc w:val="both"/>
        <w:rPr>
          <w:sz w:val="28"/>
          <w:szCs w:val="28"/>
        </w:rPr>
      </w:pPr>
      <w:r w:rsidRPr="00E44690">
        <w:rPr>
          <w:sz w:val="28"/>
          <w:szCs w:val="28"/>
        </w:rPr>
        <w:t xml:space="preserve">иных лиц в случаях, предусмотренных настоящим Кодексом, иными федеральными законами, коллективным договором.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2.1.9. При заключении трудового договора, лицо, поступающее на работу предъявляет работодателю в соответствии со ст.65 ТК РФ: трудовую книжку и (или) сведения о трудовой деятельности, за исключением случаев, когда трудовой договор заключается впервые или сотрудник поступает на работу на условиях совместительства (ч. 3 ст. 65 ТК РФ с изменениями ФЗ от 16.12.2019 №439-ФЗ); </w:t>
      </w:r>
    </w:p>
    <w:p w:rsidR="006B0775" w:rsidRDefault="006B0775" w:rsidP="00AA0CA2">
      <w:pPr>
        <w:pStyle w:val="a3"/>
        <w:numPr>
          <w:ilvl w:val="0"/>
          <w:numId w:val="4"/>
        </w:numPr>
        <w:tabs>
          <w:tab w:val="left" w:pos="851"/>
        </w:tabs>
        <w:spacing w:after="0"/>
        <w:ind w:left="0" w:firstLine="567"/>
        <w:jc w:val="both"/>
        <w:rPr>
          <w:sz w:val="28"/>
          <w:szCs w:val="28"/>
        </w:rPr>
      </w:pPr>
      <w:r w:rsidRPr="00E44690">
        <w:rPr>
          <w:sz w:val="28"/>
          <w:szCs w:val="28"/>
        </w:rPr>
        <w:t xml:space="preserve">паспорт или иной документ, удостоверяющий личность; </w:t>
      </w:r>
    </w:p>
    <w:p w:rsidR="006B0775" w:rsidRDefault="006B0775" w:rsidP="00AA0CA2">
      <w:pPr>
        <w:pStyle w:val="a3"/>
        <w:numPr>
          <w:ilvl w:val="0"/>
          <w:numId w:val="4"/>
        </w:numPr>
        <w:tabs>
          <w:tab w:val="left" w:pos="851"/>
        </w:tabs>
        <w:spacing w:after="0"/>
        <w:ind w:left="0" w:firstLine="567"/>
        <w:jc w:val="both"/>
        <w:rPr>
          <w:sz w:val="28"/>
          <w:szCs w:val="28"/>
        </w:rPr>
      </w:pPr>
      <w:r w:rsidRPr="00E44690">
        <w:rPr>
          <w:sz w:val="28"/>
          <w:szCs w:val="28"/>
        </w:rPr>
        <w:lastRenderedPageBreak/>
        <w:t xml:space="preserve">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 </w:t>
      </w:r>
    </w:p>
    <w:p w:rsidR="006B0775" w:rsidRDefault="006B0775" w:rsidP="00AA0CA2">
      <w:pPr>
        <w:pStyle w:val="a3"/>
        <w:numPr>
          <w:ilvl w:val="0"/>
          <w:numId w:val="4"/>
        </w:numPr>
        <w:tabs>
          <w:tab w:val="left" w:pos="851"/>
        </w:tabs>
        <w:spacing w:after="0"/>
        <w:ind w:left="0" w:firstLine="567"/>
        <w:jc w:val="both"/>
        <w:rPr>
          <w:sz w:val="28"/>
          <w:szCs w:val="28"/>
        </w:rPr>
      </w:pPr>
      <w:r w:rsidRPr="00E44690">
        <w:rPr>
          <w:sz w:val="28"/>
          <w:szCs w:val="28"/>
        </w:rPr>
        <w:t xml:space="preserve">документ, который подтверждает регистрацию в системе индивидуального персонифицированного учета, в том числе в форме электронного документа, либо страховое свидетельство государственного пенсионного страхования, за исключением случаев, когда трудовой договор заключается впервые; </w:t>
      </w:r>
    </w:p>
    <w:p w:rsidR="006B0775" w:rsidRDefault="006B0775" w:rsidP="00AA0CA2">
      <w:pPr>
        <w:pStyle w:val="a3"/>
        <w:numPr>
          <w:ilvl w:val="0"/>
          <w:numId w:val="4"/>
        </w:numPr>
        <w:tabs>
          <w:tab w:val="left" w:pos="851"/>
        </w:tabs>
        <w:spacing w:after="0"/>
        <w:ind w:left="0" w:firstLine="567"/>
        <w:jc w:val="both"/>
        <w:rPr>
          <w:sz w:val="28"/>
          <w:szCs w:val="28"/>
        </w:rPr>
      </w:pPr>
      <w:r w:rsidRPr="00E44690">
        <w:rPr>
          <w:sz w:val="28"/>
          <w:szCs w:val="28"/>
        </w:rPr>
        <w:t xml:space="preserve">документы воинского учета – для военнообязанных и лиц, подлежащих призыву на военную службу. </w:t>
      </w:r>
    </w:p>
    <w:p w:rsidR="006B0775" w:rsidRDefault="006B0775" w:rsidP="00AA0CA2">
      <w:pPr>
        <w:pStyle w:val="a3"/>
        <w:numPr>
          <w:ilvl w:val="0"/>
          <w:numId w:val="4"/>
        </w:numPr>
        <w:tabs>
          <w:tab w:val="left" w:pos="851"/>
        </w:tabs>
        <w:spacing w:after="0"/>
        <w:ind w:left="0" w:firstLine="567"/>
        <w:jc w:val="both"/>
        <w:rPr>
          <w:sz w:val="28"/>
          <w:szCs w:val="28"/>
        </w:rPr>
      </w:pPr>
      <w:r w:rsidRPr="00E44690">
        <w:rPr>
          <w:sz w:val="28"/>
          <w:szCs w:val="28"/>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ТК РФ, иным федеральным законом не допускаются лица, имеющие или имевшие судимость, подвергающиеся или подвергавшиеся уголовному преследованию (Ст.65, 331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Прием на работу без указанных документов не производится.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2.1.10. Согласно ст.283 ТК РФ с изменениями ФЗ от 16.12.2019 №439-ФЗ лицо, поступающее на работу по совместительству к другому работодателю, не предъявляет трудовую книжку в случае, если по основному месту работы работодатель ведет трудовую книжку на данного работника или если в соответствии с настоящим Кодексом, иным федеральным законом трудовая книжка на работника не оформлялась.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2.1.11.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 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2.1.12. Принимая лицо на работу или переводя его в установленном порядке на другую, работодатель обязан: </w:t>
      </w:r>
    </w:p>
    <w:p w:rsidR="006B0775" w:rsidRDefault="006B0775" w:rsidP="00AA0CA2">
      <w:pPr>
        <w:pStyle w:val="a3"/>
        <w:numPr>
          <w:ilvl w:val="1"/>
          <w:numId w:val="5"/>
        </w:numPr>
        <w:tabs>
          <w:tab w:val="left" w:pos="851"/>
        </w:tabs>
        <w:spacing w:after="0"/>
        <w:ind w:left="0" w:firstLine="567"/>
        <w:jc w:val="both"/>
        <w:rPr>
          <w:sz w:val="28"/>
          <w:szCs w:val="28"/>
        </w:rPr>
      </w:pPr>
      <w:r w:rsidRPr="00E44690">
        <w:rPr>
          <w:sz w:val="28"/>
          <w:szCs w:val="28"/>
        </w:rPr>
        <w:t xml:space="preserve">ознакомить его с правилами внутреннего трудового распорядка; </w:t>
      </w:r>
    </w:p>
    <w:p w:rsidR="006B0775" w:rsidRDefault="006B0775" w:rsidP="00AA0CA2">
      <w:pPr>
        <w:pStyle w:val="a3"/>
        <w:numPr>
          <w:ilvl w:val="1"/>
          <w:numId w:val="5"/>
        </w:numPr>
        <w:tabs>
          <w:tab w:val="left" w:pos="851"/>
        </w:tabs>
        <w:spacing w:after="0"/>
        <w:ind w:left="0" w:firstLine="567"/>
        <w:jc w:val="both"/>
        <w:rPr>
          <w:sz w:val="28"/>
          <w:szCs w:val="28"/>
        </w:rPr>
      </w:pPr>
      <w:r w:rsidRPr="00E44690">
        <w:rPr>
          <w:sz w:val="28"/>
          <w:szCs w:val="28"/>
        </w:rPr>
        <w:lastRenderedPageBreak/>
        <w:t xml:space="preserve">ознакомить с порученной работой, условиями оплаты труда, разъяснить его права и обязанности; </w:t>
      </w:r>
    </w:p>
    <w:p w:rsidR="006B0775" w:rsidRDefault="006B0775" w:rsidP="00AA0CA2">
      <w:pPr>
        <w:pStyle w:val="a3"/>
        <w:numPr>
          <w:ilvl w:val="1"/>
          <w:numId w:val="5"/>
        </w:numPr>
        <w:tabs>
          <w:tab w:val="left" w:pos="851"/>
        </w:tabs>
        <w:spacing w:after="0"/>
        <w:ind w:left="0" w:firstLine="567"/>
        <w:jc w:val="both"/>
        <w:rPr>
          <w:sz w:val="28"/>
          <w:szCs w:val="28"/>
        </w:rPr>
      </w:pPr>
      <w:r w:rsidRPr="00E44690">
        <w:rPr>
          <w:sz w:val="28"/>
          <w:szCs w:val="28"/>
        </w:rPr>
        <w:t xml:space="preserve">провести инструктаж по технике безопасности, производственной санитарии, противопожарной охране и другим правилам охраны труда; </w:t>
      </w:r>
    </w:p>
    <w:p w:rsidR="006B0775" w:rsidRDefault="006B0775" w:rsidP="00AA0CA2">
      <w:pPr>
        <w:pStyle w:val="a3"/>
        <w:numPr>
          <w:ilvl w:val="1"/>
          <w:numId w:val="5"/>
        </w:numPr>
        <w:tabs>
          <w:tab w:val="left" w:pos="851"/>
        </w:tabs>
        <w:spacing w:after="0"/>
        <w:ind w:left="0" w:firstLine="567"/>
        <w:jc w:val="both"/>
        <w:rPr>
          <w:sz w:val="28"/>
          <w:szCs w:val="28"/>
        </w:rPr>
      </w:pPr>
      <w:r w:rsidRPr="00E44690">
        <w:rPr>
          <w:sz w:val="28"/>
          <w:szCs w:val="28"/>
        </w:rPr>
        <w:t xml:space="preserve">ознакомить с иными локальными, нормативными актами, имеющими отношение к его трудовой функции; </w:t>
      </w:r>
    </w:p>
    <w:p w:rsidR="006B0775" w:rsidRDefault="006B0775" w:rsidP="00AA0CA2">
      <w:pPr>
        <w:pStyle w:val="a3"/>
        <w:numPr>
          <w:ilvl w:val="1"/>
          <w:numId w:val="5"/>
        </w:numPr>
        <w:tabs>
          <w:tab w:val="left" w:pos="851"/>
        </w:tabs>
        <w:spacing w:after="0"/>
        <w:ind w:left="0" w:firstLine="567"/>
        <w:jc w:val="both"/>
        <w:rPr>
          <w:sz w:val="28"/>
          <w:szCs w:val="28"/>
        </w:rPr>
      </w:pPr>
      <w:r w:rsidRPr="00E44690">
        <w:rPr>
          <w:sz w:val="28"/>
          <w:szCs w:val="28"/>
        </w:rPr>
        <w:t xml:space="preserve">ознакомить с коллективным договором.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2.1.13. На всех работников, проработавших более 5-ти дней, ведутся трудовые книжки в установленном порядке.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2.1.14. Прием педагогических работников на работу производится с учетом требований, предусмотренных ч.1 ст. 331 ТК РФ – к педагогической деятельности допускаются лица, имеющие образовательный ценз, который определяется в порядке, установленном законодательством РФ в сфере образования. Согласно ч.1 ст.46 Федерального Закона от 21.12.2012г. №273-ФЗ «Об образовании в Российской Федерации» установлено, что право на занятие педагогической деятельностью имеют лица, имеющие средне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2.1.15. К педагогической деятельности не допускаются лица: </w:t>
      </w:r>
    </w:p>
    <w:p w:rsidR="006B0775" w:rsidRDefault="006B0775" w:rsidP="00AA0CA2">
      <w:pPr>
        <w:pStyle w:val="a3"/>
        <w:numPr>
          <w:ilvl w:val="1"/>
          <w:numId w:val="6"/>
        </w:numPr>
        <w:tabs>
          <w:tab w:val="left" w:pos="851"/>
        </w:tabs>
        <w:spacing w:after="0"/>
        <w:ind w:left="0" w:firstLine="567"/>
        <w:jc w:val="both"/>
        <w:rPr>
          <w:sz w:val="28"/>
          <w:szCs w:val="28"/>
        </w:rPr>
      </w:pPr>
      <w:r w:rsidRPr="00E44690">
        <w:rPr>
          <w:sz w:val="28"/>
          <w:szCs w:val="28"/>
        </w:rPr>
        <w:t xml:space="preserve">лишенные права заниматься педагогической деятельностью в соответствии с вступившим в законную силу приговором суда; </w:t>
      </w:r>
    </w:p>
    <w:p w:rsidR="006B0775" w:rsidRDefault="006B0775" w:rsidP="00AA0CA2">
      <w:pPr>
        <w:pStyle w:val="a3"/>
        <w:numPr>
          <w:ilvl w:val="1"/>
          <w:numId w:val="6"/>
        </w:numPr>
        <w:tabs>
          <w:tab w:val="left" w:pos="851"/>
        </w:tabs>
        <w:spacing w:after="0"/>
        <w:ind w:left="0" w:firstLine="567"/>
        <w:jc w:val="both"/>
        <w:rPr>
          <w:sz w:val="28"/>
          <w:szCs w:val="28"/>
        </w:rPr>
      </w:pPr>
      <w:r w:rsidRPr="00E44690">
        <w:rPr>
          <w:sz w:val="28"/>
          <w:szCs w:val="28"/>
        </w:rPr>
        <w:t xml:space="preserve">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w:t>
      </w:r>
    </w:p>
    <w:p w:rsidR="006B0775" w:rsidRDefault="006B0775" w:rsidP="00AA0CA2">
      <w:pPr>
        <w:pStyle w:val="a3"/>
        <w:numPr>
          <w:ilvl w:val="1"/>
          <w:numId w:val="6"/>
        </w:numPr>
        <w:tabs>
          <w:tab w:val="left" w:pos="851"/>
        </w:tabs>
        <w:spacing w:after="0"/>
        <w:ind w:left="0" w:firstLine="567"/>
        <w:jc w:val="both"/>
        <w:rPr>
          <w:sz w:val="28"/>
          <w:szCs w:val="28"/>
        </w:rPr>
      </w:pPr>
      <w:r w:rsidRPr="00E44690">
        <w:rPr>
          <w:sz w:val="28"/>
          <w:szCs w:val="28"/>
        </w:rPr>
        <w:t xml:space="preserve">имеющие неснятую или непогашенную судимость за умышленные тяжкие и особо тяжкие преступления; </w:t>
      </w:r>
    </w:p>
    <w:p w:rsidR="006B0775" w:rsidRDefault="006B0775" w:rsidP="00AA0CA2">
      <w:pPr>
        <w:pStyle w:val="a3"/>
        <w:numPr>
          <w:ilvl w:val="1"/>
          <w:numId w:val="6"/>
        </w:numPr>
        <w:tabs>
          <w:tab w:val="left" w:pos="851"/>
        </w:tabs>
        <w:spacing w:after="0"/>
        <w:ind w:left="0" w:firstLine="567"/>
        <w:jc w:val="both"/>
        <w:rPr>
          <w:sz w:val="28"/>
          <w:szCs w:val="28"/>
        </w:rPr>
      </w:pPr>
      <w:r w:rsidRPr="00E44690">
        <w:rPr>
          <w:sz w:val="28"/>
          <w:szCs w:val="28"/>
        </w:rPr>
        <w:t xml:space="preserve">признанные недееспособными в установленном федеральным законом порядке; </w:t>
      </w:r>
    </w:p>
    <w:p w:rsidR="006B0775" w:rsidRDefault="006B0775" w:rsidP="00AA0CA2">
      <w:pPr>
        <w:pStyle w:val="a3"/>
        <w:numPr>
          <w:ilvl w:val="1"/>
          <w:numId w:val="6"/>
        </w:numPr>
        <w:tabs>
          <w:tab w:val="left" w:pos="851"/>
        </w:tabs>
        <w:spacing w:after="0"/>
        <w:ind w:left="0" w:firstLine="567"/>
        <w:jc w:val="both"/>
        <w:rPr>
          <w:sz w:val="28"/>
          <w:szCs w:val="28"/>
        </w:rPr>
      </w:pPr>
      <w:r w:rsidRPr="00E44690">
        <w:rPr>
          <w:sz w:val="28"/>
          <w:szCs w:val="28"/>
        </w:rPr>
        <w:t xml:space="preserve">имеющие заболевания, предусмотренные перечнем, утверждаемым федеральным органом исполнительной власти, осуществляющим функции по </w:t>
      </w:r>
      <w:r w:rsidRPr="00E44690">
        <w:rPr>
          <w:sz w:val="28"/>
          <w:szCs w:val="28"/>
        </w:rPr>
        <w:lastRenderedPageBreak/>
        <w:t xml:space="preserve">выработке государственной политики и нормативно-правовому регулированию в области здравоохранения.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2.1.16.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2.1.17. При заключении трудового договора впервые трудовая книжка (до 31.12.2020г) оформляется работодателем, за исключением случаев, если в соответствии с Кодексом, иным федеральным законом трудовая книжка на работника не оформляется (с 01.01.2021г) (ч. 4 ст. 65 ТК РФ с изменениями ФЗ от 16.12.2019 №439-ФЗ) В случае, если лицо, поступающее на работу впервые, не был открыт индивидуальный лицевой счет, работодателем представляются в соответствующий территориальный орган </w:t>
      </w:r>
      <w:r w:rsidR="00A257E5">
        <w:rPr>
          <w:sz w:val="28"/>
          <w:szCs w:val="28"/>
        </w:rPr>
        <w:t>Фонда пенсионного и социального страхования</w:t>
      </w:r>
      <w:r w:rsidRPr="00E44690">
        <w:rPr>
          <w:sz w:val="28"/>
          <w:szCs w:val="28"/>
        </w:rPr>
        <w:t xml:space="preserve"> Российской Федерации сведения, необходимые для регистрации указанного лица в системе индивидуального персонифицированного у</w:t>
      </w:r>
      <w:r>
        <w:rPr>
          <w:sz w:val="28"/>
          <w:szCs w:val="28"/>
        </w:rPr>
        <w:t>чета.</w:t>
      </w:r>
      <w:bookmarkStart w:id="0" w:name="_GoBack"/>
      <w:bookmarkEnd w:id="0"/>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2.1.18. Работники имеют право работать на условиях внутреннего и внешнего совместительства в порядке, предусмотренном ТК РФ. Совмещение должности руководителя учреждения с другими руководящими должностями внутри или вне учреждения не разрешается (п. 5 ст. 51 Федеральный Закон «Об образовании в Российской Федерации»).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2.1.19.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 </w:t>
      </w:r>
    </w:p>
    <w:p w:rsidR="006B0775" w:rsidRPr="00406590" w:rsidRDefault="006B0775" w:rsidP="00AA0CA2">
      <w:pPr>
        <w:pStyle w:val="a3"/>
        <w:numPr>
          <w:ilvl w:val="1"/>
          <w:numId w:val="7"/>
        </w:numPr>
        <w:tabs>
          <w:tab w:val="left" w:pos="851"/>
        </w:tabs>
        <w:spacing w:after="0"/>
        <w:ind w:left="0" w:firstLine="567"/>
        <w:jc w:val="both"/>
        <w:rPr>
          <w:sz w:val="28"/>
          <w:szCs w:val="28"/>
        </w:rPr>
      </w:pPr>
      <w:r w:rsidRPr="00E44690">
        <w:rPr>
          <w:sz w:val="28"/>
          <w:szCs w:val="28"/>
        </w:rPr>
        <w:t xml:space="preserve">В соответствии со ст. 66 ТК РФ с изменениями ФЗ от 16.12.2019 №439- ФЗ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за исключением случаев, если в соответствии с Кодексом, иным федеральным законом трудовая книжка на работника не оформляется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2.2.Гарантии при приёме на работу: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2.2.1. Запрещается необоснованный отказ в заключении трудового договора (ст. 64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2.2.2. Ограничение прав или установление прямых или косвенных преимуществ при заключении трудового договора в зависимости от пола, национальности, языка, происхождения, имущественного, социального и </w:t>
      </w:r>
      <w:r w:rsidRPr="00E44690">
        <w:rPr>
          <w:sz w:val="28"/>
          <w:szCs w:val="28"/>
        </w:rPr>
        <w:lastRenderedPageBreak/>
        <w:t xml:space="preserve">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w:t>
      </w:r>
    </w:p>
    <w:p w:rsidR="006B0775" w:rsidRDefault="006B0775" w:rsidP="00E44690">
      <w:pPr>
        <w:pStyle w:val="a3"/>
        <w:tabs>
          <w:tab w:val="left" w:pos="851"/>
        </w:tabs>
        <w:spacing w:after="0"/>
        <w:ind w:left="0" w:firstLine="567"/>
        <w:jc w:val="both"/>
        <w:rPr>
          <w:sz w:val="28"/>
          <w:szCs w:val="28"/>
        </w:rPr>
      </w:pPr>
      <w:r w:rsidRPr="00E44690">
        <w:rPr>
          <w:sz w:val="28"/>
          <w:szCs w:val="28"/>
        </w:rPr>
        <w:t>2.2.3. Запрещается отказывать в заключении трудового договора женщинам по мотивам, связанным с бе</w:t>
      </w:r>
      <w:r>
        <w:rPr>
          <w:sz w:val="28"/>
          <w:szCs w:val="28"/>
        </w:rPr>
        <w:t>ременностью или наличием детей.</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2.2.4.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2.2.5. По требованию лица, которому отказано в заключение трудового договора, работодатель обязан сообщить причину отказа в письменной форме.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2.2.6. Отказ в заключении трудового договора может быть обжалован в суд. </w:t>
      </w:r>
    </w:p>
    <w:p w:rsidR="006B0775" w:rsidRDefault="006B0775" w:rsidP="00E44690">
      <w:pPr>
        <w:pStyle w:val="a3"/>
        <w:tabs>
          <w:tab w:val="left" w:pos="851"/>
        </w:tabs>
        <w:spacing w:after="0"/>
        <w:ind w:left="0" w:firstLine="567"/>
        <w:jc w:val="both"/>
        <w:rPr>
          <w:sz w:val="28"/>
          <w:szCs w:val="28"/>
        </w:rPr>
      </w:pPr>
      <w:r w:rsidRPr="00E44690">
        <w:rPr>
          <w:sz w:val="28"/>
          <w:szCs w:val="28"/>
        </w:rPr>
        <w:t>2.3.Изменение условий трудового догов</w:t>
      </w:r>
      <w:r>
        <w:rPr>
          <w:sz w:val="28"/>
          <w:szCs w:val="28"/>
        </w:rPr>
        <w:t>ора и перевод на другую работу:</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2.3.2. Изменение условий (содержания) трудового договора возможно по следующим основаниям: </w:t>
      </w:r>
    </w:p>
    <w:p w:rsidR="006B0775" w:rsidRDefault="006B0775" w:rsidP="00AA0CA2">
      <w:pPr>
        <w:pStyle w:val="a3"/>
        <w:numPr>
          <w:ilvl w:val="1"/>
          <w:numId w:val="8"/>
        </w:numPr>
        <w:tabs>
          <w:tab w:val="left" w:pos="851"/>
        </w:tabs>
        <w:spacing w:after="0"/>
        <w:ind w:left="0" w:firstLine="567"/>
        <w:jc w:val="both"/>
        <w:rPr>
          <w:sz w:val="28"/>
          <w:szCs w:val="28"/>
        </w:rPr>
      </w:pPr>
      <w:r w:rsidRPr="00E44690">
        <w:rPr>
          <w:sz w:val="28"/>
          <w:szCs w:val="28"/>
        </w:rPr>
        <w:t xml:space="preserve">изменение определенных сторонами условий трудового договора по причинам, связанным с изменением организационных или технологических условий труда; </w:t>
      </w:r>
    </w:p>
    <w:p w:rsidR="006B0775" w:rsidRDefault="006B0775" w:rsidP="00AA0CA2">
      <w:pPr>
        <w:pStyle w:val="a3"/>
        <w:numPr>
          <w:ilvl w:val="1"/>
          <w:numId w:val="8"/>
        </w:numPr>
        <w:tabs>
          <w:tab w:val="left" w:pos="851"/>
        </w:tabs>
        <w:spacing w:after="0"/>
        <w:ind w:left="0" w:firstLine="567"/>
        <w:jc w:val="both"/>
        <w:rPr>
          <w:sz w:val="28"/>
          <w:szCs w:val="28"/>
        </w:rPr>
      </w:pPr>
      <w:r w:rsidRPr="00E44690">
        <w:rPr>
          <w:sz w:val="28"/>
          <w:szCs w:val="28"/>
        </w:rPr>
        <w:t xml:space="preserve">перевод на другую работу (постоянное или временное изменение трудовой функции работника, в котором он работает).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2.3.3.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учреждения,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 К числу таких причин могут относиться: </w:t>
      </w:r>
    </w:p>
    <w:p w:rsidR="006B0775" w:rsidRDefault="006B0775" w:rsidP="00AA0CA2">
      <w:pPr>
        <w:pStyle w:val="a3"/>
        <w:numPr>
          <w:ilvl w:val="1"/>
          <w:numId w:val="9"/>
        </w:numPr>
        <w:tabs>
          <w:tab w:val="left" w:pos="851"/>
        </w:tabs>
        <w:spacing w:after="0"/>
        <w:ind w:left="0" w:firstLine="567"/>
        <w:jc w:val="both"/>
        <w:rPr>
          <w:sz w:val="28"/>
          <w:szCs w:val="28"/>
        </w:rPr>
      </w:pPr>
      <w:r w:rsidRPr="00E44690">
        <w:rPr>
          <w:sz w:val="28"/>
          <w:szCs w:val="28"/>
        </w:rPr>
        <w:lastRenderedPageBreak/>
        <w:t xml:space="preserve">реорганизация учреждения (слияние, присоединение, разделение, выделение, преобразование), а также внутренняя реорганизация в учреждении; </w:t>
      </w:r>
    </w:p>
    <w:p w:rsidR="006B0775" w:rsidRDefault="006B0775" w:rsidP="00AA0CA2">
      <w:pPr>
        <w:pStyle w:val="a3"/>
        <w:numPr>
          <w:ilvl w:val="1"/>
          <w:numId w:val="9"/>
        </w:numPr>
        <w:tabs>
          <w:tab w:val="left" w:pos="851"/>
        </w:tabs>
        <w:spacing w:after="0"/>
        <w:ind w:left="0" w:firstLine="567"/>
        <w:jc w:val="both"/>
        <w:rPr>
          <w:sz w:val="28"/>
          <w:szCs w:val="28"/>
        </w:rPr>
      </w:pPr>
      <w:r w:rsidRPr="00E44690">
        <w:rPr>
          <w:sz w:val="28"/>
          <w:szCs w:val="28"/>
        </w:rPr>
        <w:t xml:space="preserve">изменения в осуществлении образовательного процесса в учреждении (групп, количества часов по учебному плану и учебным программам и др.). 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2.3.4. Привлечение работников учреждения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2.3.5. Перевод на другую работу - постоянное или временное изменение трудовой функции работника, в котором работает работник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2.3.6. Перевод на другую постоянную работу в пределах одного учреждения оформляется приказом работодателя, на основании которого делается запись в трудовой книжке работника.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2.3.7.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2.3.8.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 При этом перевод на работу, требующую более низкой квалификации, допускается только с письменного согласия работника.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2.3.9.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w:t>
      </w:r>
      <w:r w:rsidRPr="00E44690">
        <w:rPr>
          <w:sz w:val="28"/>
          <w:szCs w:val="28"/>
        </w:rPr>
        <w:lastRenderedPageBreak/>
        <w:t xml:space="preserve">на условиях, предусмотренных ст. ст. 60.2, 72.2, 151 ТК РФ - без освобождения от основной работы или путем временного перевода на другую работу.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2.3.10. Перевод работника на другую работу в соответствии с медицинским заключением производится в порядке, предусмотренном ст. ст. 73, 182, 254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2.3.11. Работодатель обязан в соответствии со ст. 76 ТК РФ отстранить от работы (не допускать к работе) работника: </w:t>
      </w:r>
    </w:p>
    <w:p w:rsidR="006B0775" w:rsidRDefault="006B0775" w:rsidP="00AA0CA2">
      <w:pPr>
        <w:pStyle w:val="a3"/>
        <w:numPr>
          <w:ilvl w:val="1"/>
          <w:numId w:val="10"/>
        </w:numPr>
        <w:tabs>
          <w:tab w:val="left" w:pos="851"/>
        </w:tabs>
        <w:spacing w:after="0"/>
        <w:ind w:left="0" w:firstLine="567"/>
        <w:jc w:val="both"/>
        <w:rPr>
          <w:sz w:val="28"/>
          <w:szCs w:val="28"/>
        </w:rPr>
      </w:pPr>
      <w:r w:rsidRPr="00E44690">
        <w:rPr>
          <w:sz w:val="28"/>
          <w:szCs w:val="28"/>
        </w:rPr>
        <w:t xml:space="preserve">появившегося на работе в состоянии алкогольного, наркотического или иного токсического опьянения; </w:t>
      </w:r>
    </w:p>
    <w:p w:rsidR="006B0775" w:rsidRDefault="006B0775" w:rsidP="00AA0CA2">
      <w:pPr>
        <w:pStyle w:val="a3"/>
        <w:numPr>
          <w:ilvl w:val="1"/>
          <w:numId w:val="10"/>
        </w:numPr>
        <w:tabs>
          <w:tab w:val="left" w:pos="851"/>
        </w:tabs>
        <w:spacing w:after="0"/>
        <w:ind w:left="0" w:firstLine="567"/>
        <w:jc w:val="both"/>
        <w:rPr>
          <w:sz w:val="28"/>
          <w:szCs w:val="28"/>
        </w:rPr>
      </w:pPr>
      <w:r w:rsidRPr="00E44690">
        <w:rPr>
          <w:sz w:val="28"/>
          <w:szCs w:val="28"/>
        </w:rPr>
        <w:t xml:space="preserve">не прошедшего в установленном порядке обучение и проверку знаний и навыков в области охраны труда; </w:t>
      </w:r>
    </w:p>
    <w:p w:rsidR="006B0775" w:rsidRDefault="006B0775" w:rsidP="00AA0CA2">
      <w:pPr>
        <w:pStyle w:val="a3"/>
        <w:numPr>
          <w:ilvl w:val="1"/>
          <w:numId w:val="10"/>
        </w:numPr>
        <w:tabs>
          <w:tab w:val="left" w:pos="851"/>
        </w:tabs>
        <w:spacing w:after="0"/>
        <w:ind w:left="0" w:firstLine="567"/>
        <w:jc w:val="both"/>
        <w:rPr>
          <w:sz w:val="28"/>
          <w:szCs w:val="28"/>
        </w:rPr>
      </w:pPr>
      <w:r w:rsidRPr="00E44690">
        <w:rPr>
          <w:sz w:val="28"/>
          <w:szCs w:val="28"/>
        </w:rPr>
        <w:t xml:space="preserve">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 </w:t>
      </w:r>
    </w:p>
    <w:p w:rsidR="006B0775" w:rsidRDefault="006B0775" w:rsidP="00AA0CA2">
      <w:pPr>
        <w:pStyle w:val="a3"/>
        <w:numPr>
          <w:ilvl w:val="1"/>
          <w:numId w:val="10"/>
        </w:numPr>
        <w:tabs>
          <w:tab w:val="left" w:pos="851"/>
        </w:tabs>
        <w:spacing w:after="0"/>
        <w:ind w:left="0" w:firstLine="567"/>
        <w:jc w:val="both"/>
        <w:rPr>
          <w:sz w:val="28"/>
          <w:szCs w:val="28"/>
        </w:rPr>
      </w:pPr>
      <w:r w:rsidRPr="00E44690">
        <w:rPr>
          <w:sz w:val="28"/>
          <w:szCs w:val="28"/>
        </w:rPr>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 </w:t>
      </w:r>
    </w:p>
    <w:p w:rsidR="006B0775" w:rsidRDefault="006B0775" w:rsidP="00AA0CA2">
      <w:pPr>
        <w:pStyle w:val="a3"/>
        <w:numPr>
          <w:ilvl w:val="1"/>
          <w:numId w:val="10"/>
        </w:numPr>
        <w:tabs>
          <w:tab w:val="left" w:pos="851"/>
        </w:tabs>
        <w:spacing w:after="0"/>
        <w:ind w:left="0" w:firstLine="567"/>
        <w:jc w:val="both"/>
        <w:rPr>
          <w:sz w:val="28"/>
          <w:szCs w:val="28"/>
        </w:rPr>
      </w:pPr>
      <w:r w:rsidRPr="00E44690">
        <w:rPr>
          <w:sz w:val="28"/>
          <w:szCs w:val="28"/>
        </w:rPr>
        <w:t xml:space="preserve">по требованию органов или должностных лиц, уполномоченных федеральными законами и иными нормативными правовыми актами Российской Федерации; </w:t>
      </w:r>
    </w:p>
    <w:p w:rsidR="006B0775" w:rsidRDefault="006B0775" w:rsidP="00AA0CA2">
      <w:pPr>
        <w:pStyle w:val="a3"/>
        <w:numPr>
          <w:ilvl w:val="1"/>
          <w:numId w:val="10"/>
        </w:numPr>
        <w:tabs>
          <w:tab w:val="left" w:pos="851"/>
        </w:tabs>
        <w:spacing w:after="0"/>
        <w:ind w:left="0" w:firstLine="567"/>
        <w:jc w:val="both"/>
        <w:rPr>
          <w:sz w:val="28"/>
          <w:szCs w:val="28"/>
        </w:rPr>
      </w:pPr>
      <w:r w:rsidRPr="00E44690">
        <w:rPr>
          <w:sz w:val="28"/>
          <w:szCs w:val="28"/>
        </w:rPr>
        <w:t xml:space="preserve">в других случаях, предусмотренных федеральными законами и иными нормативными правовыми актами Российской Федерации.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2.4.Прекращение трудового договора: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2.4.1. Прекращение трудового договора может иметь место только по основаниям, предусмотренным трудовым законодательством.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2.4.2. Трудовой договор может быть в любое время расторгнут по соглашению сторон трудового договора (ст. 78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2.4.3. 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 Трудовой договор, заключенный на время выполнения определенной работы, прекращается по завершении этой работы. Трудовой </w:t>
      </w:r>
      <w:r w:rsidRPr="00E44690">
        <w:rPr>
          <w:sz w:val="28"/>
          <w:szCs w:val="28"/>
        </w:rPr>
        <w:lastRenderedPageBreak/>
        <w:t xml:space="preserve">договор, заключенный на время исполнения обязанностей отсутствующего работника, прекращается с выходом этого работника на работу.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2.4.4. В соответствии с ч.1 ст.80 ТК РФ 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2.4.5. По соглашению между работником и работодателем трудовой договор, может быть расторгнут и до истечения срока предупреждения об увольнении (ст. 80 ТК РФ). 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заключение трудового договора. По истечении срока предупреждения об увольнении работник имеет право прекратить работу.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2.4.7.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2.4.8.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2.4.9. В соответствии со ст. 81 ТК РФ расторжение трудового договора по инициативе работодателя возможно в случаях: </w:t>
      </w:r>
    </w:p>
    <w:p w:rsidR="006B0775" w:rsidRDefault="006B0775" w:rsidP="00AA0CA2">
      <w:pPr>
        <w:pStyle w:val="a3"/>
        <w:numPr>
          <w:ilvl w:val="1"/>
          <w:numId w:val="11"/>
        </w:numPr>
        <w:tabs>
          <w:tab w:val="left" w:pos="851"/>
        </w:tabs>
        <w:spacing w:after="0"/>
        <w:ind w:left="0" w:firstLine="567"/>
        <w:jc w:val="both"/>
        <w:rPr>
          <w:sz w:val="28"/>
          <w:szCs w:val="28"/>
        </w:rPr>
      </w:pPr>
      <w:r w:rsidRPr="00E44690">
        <w:rPr>
          <w:sz w:val="28"/>
          <w:szCs w:val="28"/>
        </w:rPr>
        <w:t xml:space="preserve">сокращение численности или штата работников образовательного учреждения (п.2 ч.1) </w:t>
      </w:r>
    </w:p>
    <w:p w:rsidR="006B0775" w:rsidRDefault="006B0775" w:rsidP="00AA0CA2">
      <w:pPr>
        <w:pStyle w:val="a3"/>
        <w:numPr>
          <w:ilvl w:val="1"/>
          <w:numId w:val="11"/>
        </w:numPr>
        <w:tabs>
          <w:tab w:val="left" w:pos="851"/>
        </w:tabs>
        <w:spacing w:after="0"/>
        <w:ind w:left="0" w:firstLine="567"/>
        <w:jc w:val="both"/>
        <w:rPr>
          <w:sz w:val="28"/>
          <w:szCs w:val="28"/>
        </w:rPr>
      </w:pPr>
      <w:r w:rsidRPr="00E44690">
        <w:rPr>
          <w:sz w:val="28"/>
          <w:szCs w:val="28"/>
        </w:rPr>
        <w:t xml:space="preserve">несоответствие работника занимаемой должности или выполняемой работе в следствие недостаточной квалификации, подтвержденной </w:t>
      </w:r>
      <w:r w:rsidRPr="00E44690">
        <w:rPr>
          <w:sz w:val="28"/>
          <w:szCs w:val="28"/>
        </w:rPr>
        <w:lastRenderedPageBreak/>
        <w:t xml:space="preserve">результатами аттестации (п.3 ч.1). Увольнение по основанию, предусмотренному пунктом 2 или 3 части первой настоящей статьи,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в данной образовательном учреждении.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2.4.10. В соответствии со ст. 75 ТК РФ при смене собственника имущества организации новый собственник не позднее трех месяцев со дня возникновения у него права собственности имеет право расторгнуть трудовой договор с руководителем организации, его заместителями и главным бухгалтером.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Смена собственника имущества организации не является основанием для расторжения трудовых договоров с другими работниками организации. В случае отказа работника от продолжения работы в связи со сменой собственника имущества организации трудовой договор прекращается в соответствии с пунктом 6 ст. 77 настоящего Кодекса. При смене собственника имущества организации сокращение численности или штата работников допускается только после государственной регистрации перехода права собственности. </w:t>
      </w:r>
    </w:p>
    <w:p w:rsidR="006B0775" w:rsidRDefault="006B0775" w:rsidP="00E44690">
      <w:pPr>
        <w:pStyle w:val="a3"/>
        <w:tabs>
          <w:tab w:val="left" w:pos="851"/>
        </w:tabs>
        <w:spacing w:after="0"/>
        <w:ind w:left="0" w:firstLine="567"/>
        <w:jc w:val="both"/>
        <w:rPr>
          <w:sz w:val="28"/>
          <w:szCs w:val="28"/>
        </w:rPr>
      </w:pPr>
      <w:r w:rsidRPr="00E44690">
        <w:rPr>
          <w:sz w:val="28"/>
          <w:szCs w:val="28"/>
        </w:rPr>
        <w:t>Изменение подведомственности (подчиненности) организации или ее реорганизация (слияние, присоединение, разделение, выделение, преобразование) либо изменение типа государственного или муниципального учреждения не может являться основанием для расторжения трудовых договоров с работниками организации или учреждения (в ред. Федеральных законов от 30.06.2006 N 90-ФЗ, от 02.04.2014 N 55-ФЗ) При отказе работника от продолжения работы в случаях, предусмотренных частью пятой настоящей статьи, трудовой договор прекращается в соответствии с пункт</w:t>
      </w:r>
      <w:r>
        <w:rPr>
          <w:sz w:val="28"/>
          <w:szCs w:val="28"/>
        </w:rPr>
        <w:t>ом 6 ст. 77 настоящего Кодекса.</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2.4.11. В соответствии с п. 8 ч. 1 ст. 81 ТК РФ трудовой договор должен быть прекращен за совершение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w:t>
      </w:r>
      <w:r w:rsidRPr="00E44690">
        <w:rPr>
          <w:sz w:val="28"/>
          <w:szCs w:val="28"/>
        </w:rPr>
        <w:lastRenderedPageBreak/>
        <w:t xml:space="preserve">состоянии алкогольного или наркотического опьянения и т.п.). Допускается увольнение работников, которые занимаются воспитательной деятельностью, и независимо от того, где совершен аморальный проступок (по месту работы или в быту). За каждый дисциплинарный проступок может быть применено только одно дисциплинарное взыскание.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2.4.12.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6B0775" w:rsidRPr="00406590" w:rsidRDefault="006B0775" w:rsidP="00AA0CA2">
      <w:pPr>
        <w:pStyle w:val="a3"/>
        <w:numPr>
          <w:ilvl w:val="0"/>
          <w:numId w:val="12"/>
        </w:numPr>
        <w:tabs>
          <w:tab w:val="left" w:pos="851"/>
        </w:tabs>
        <w:spacing w:after="0"/>
        <w:ind w:left="0" w:firstLine="567"/>
        <w:jc w:val="both"/>
        <w:rPr>
          <w:sz w:val="28"/>
          <w:szCs w:val="28"/>
        </w:rPr>
      </w:pPr>
      <w:r w:rsidRPr="00406590">
        <w:rPr>
          <w:sz w:val="28"/>
          <w:szCs w:val="28"/>
        </w:rPr>
        <w:t xml:space="preserve">повторное в течение одного года грубое нарушение устава учреждения; </w:t>
      </w:r>
    </w:p>
    <w:p w:rsidR="006B0775" w:rsidRPr="00406590" w:rsidRDefault="006B0775" w:rsidP="00AA0CA2">
      <w:pPr>
        <w:pStyle w:val="a3"/>
        <w:numPr>
          <w:ilvl w:val="0"/>
          <w:numId w:val="12"/>
        </w:numPr>
        <w:tabs>
          <w:tab w:val="left" w:pos="851"/>
        </w:tabs>
        <w:spacing w:after="0"/>
        <w:ind w:left="0" w:firstLine="567"/>
        <w:jc w:val="both"/>
        <w:rPr>
          <w:sz w:val="28"/>
          <w:szCs w:val="28"/>
        </w:rPr>
      </w:pPr>
      <w:r w:rsidRPr="00406590">
        <w:rPr>
          <w:sz w:val="28"/>
          <w:szCs w:val="28"/>
        </w:rPr>
        <w:t xml:space="preserve">применение, в том числе однократное, методов воспитания, связанных с физическим и (или) психическим насилием над личностью воспитанника.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2.4.13. Прекращение трудового договора оформляется приказом работодателя (ст. 84.1 ТК РФ). 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2.4.15. В день прекращения трудового договора работодатель обязан выдать работнику его трудовую книжку или предоставить сведения о трудовой деятельности (ст. 66.1 ТК РФ) у данного работодателя и произвести с ним расчет в соответствии со статьей 140 настоящего Кодекса.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По письменному заявлению работника работодатель также обязан выдать ему заверенные надлежащим образом копии документов, связанных с работой. Запись в трудовую книжку и внесение информации в сведения о трудовой деятельности (статья 66.1 настоящего Кодекса) об основании и о причине прекращения трудового договора должны производиться в точном соответствии с формулировками настоящего Кодекса или иного федерального закона и со ссылкой на соответствующие статью, часть статьи, пункт статьи настоящего Кодекса или иного федерального закона. 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w:t>
      </w:r>
      <w:r w:rsidRPr="00E44690">
        <w:rPr>
          <w:sz w:val="28"/>
          <w:szCs w:val="28"/>
        </w:rPr>
        <w:lastRenderedPageBreak/>
        <w:t xml:space="preserve">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 Работодатель также не несет ответственности за задержку выдачи трудовой книжки или за задержку предоставления сведений о трудовой деятельности у данного работодателя в случаях несовпадения последнего дня работы с днем оформления прекращения трудовых отношений при увольнении работника по основанию, предусмотренному подпунктом "а" пункта 6 части первой статьи 81 или пунктом 4 части первой статьи 83 настоящего Кодекса, и при увольнении женщины, срок действия трудового договора с которой был продлен до окончания беременности или до окончания отпуска по беременности и родам в соответствии с частью второй статьи 261 настоящего Кодекса. </w:t>
      </w:r>
    </w:p>
    <w:p w:rsidR="006B0775" w:rsidRDefault="006B0775" w:rsidP="00E44690">
      <w:pPr>
        <w:pStyle w:val="a3"/>
        <w:tabs>
          <w:tab w:val="left" w:pos="851"/>
        </w:tabs>
        <w:spacing w:after="0"/>
        <w:ind w:left="0" w:firstLine="567"/>
        <w:jc w:val="both"/>
        <w:rPr>
          <w:sz w:val="28"/>
          <w:szCs w:val="28"/>
        </w:rPr>
      </w:pPr>
      <w:r w:rsidRPr="00E44690">
        <w:rPr>
          <w:sz w:val="28"/>
          <w:szCs w:val="28"/>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а в случае, если в соответствии с настоящим Кодексом, иным федеральным законом на работника не ведется трудовая книжка, по обращению работника (в письменной форме или направленному в порядке, установленном работодателем, по адресу электронной почты работодателя), не получившего сведений о трудовой деятельности у данного работодателя после увольнения, работодатель обязан выдать их не позднее трех рабочих дней со дня обращения работника способом, указанным в его обращении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w:t>
      </w:r>
      <w:r>
        <w:rPr>
          <w:sz w:val="28"/>
          <w:szCs w:val="28"/>
        </w:rPr>
        <w:t>при ее наличии у работодателя).</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2.4.16. При получении трудовой книжки в бумажном виде в связи с увольнением работник расписывается в личной карточке и в книге учета движения трудовых книжек в бумажном виде и вкладышей к ним, а также в трудовой книжке в бумажном виде. </w:t>
      </w:r>
    </w:p>
    <w:p w:rsidR="006B0775" w:rsidRDefault="006B0775" w:rsidP="00406590">
      <w:pPr>
        <w:pStyle w:val="a3"/>
        <w:tabs>
          <w:tab w:val="left" w:pos="851"/>
        </w:tabs>
        <w:spacing w:after="0"/>
        <w:ind w:left="0" w:firstLine="567"/>
        <w:jc w:val="center"/>
        <w:rPr>
          <w:b/>
          <w:sz w:val="28"/>
          <w:szCs w:val="28"/>
        </w:rPr>
      </w:pPr>
    </w:p>
    <w:p w:rsidR="006B0775" w:rsidRDefault="006B0775" w:rsidP="00406590">
      <w:pPr>
        <w:pStyle w:val="a3"/>
        <w:tabs>
          <w:tab w:val="left" w:pos="851"/>
        </w:tabs>
        <w:spacing w:after="0"/>
        <w:ind w:left="0" w:firstLine="567"/>
        <w:jc w:val="center"/>
        <w:rPr>
          <w:b/>
          <w:sz w:val="28"/>
          <w:szCs w:val="28"/>
        </w:rPr>
      </w:pPr>
    </w:p>
    <w:p w:rsidR="006B0775" w:rsidRDefault="006B0775" w:rsidP="00406590">
      <w:pPr>
        <w:pStyle w:val="a3"/>
        <w:tabs>
          <w:tab w:val="left" w:pos="851"/>
        </w:tabs>
        <w:spacing w:after="0"/>
        <w:ind w:left="0" w:firstLine="567"/>
        <w:jc w:val="center"/>
        <w:rPr>
          <w:b/>
          <w:sz w:val="28"/>
          <w:szCs w:val="28"/>
        </w:rPr>
      </w:pPr>
    </w:p>
    <w:p w:rsidR="006B0775" w:rsidRPr="00DD451D" w:rsidRDefault="006B0775" w:rsidP="00406590">
      <w:pPr>
        <w:pStyle w:val="a3"/>
        <w:tabs>
          <w:tab w:val="left" w:pos="851"/>
        </w:tabs>
        <w:spacing w:after="0"/>
        <w:ind w:left="0" w:firstLine="567"/>
        <w:jc w:val="center"/>
        <w:rPr>
          <w:b/>
          <w:sz w:val="28"/>
          <w:szCs w:val="28"/>
        </w:rPr>
      </w:pPr>
    </w:p>
    <w:p w:rsidR="006B0775" w:rsidRPr="00DD451D" w:rsidRDefault="006B0775" w:rsidP="00406590">
      <w:pPr>
        <w:pStyle w:val="a3"/>
        <w:tabs>
          <w:tab w:val="left" w:pos="851"/>
        </w:tabs>
        <w:spacing w:after="0"/>
        <w:ind w:left="0" w:firstLine="567"/>
        <w:jc w:val="center"/>
        <w:rPr>
          <w:b/>
          <w:sz w:val="28"/>
          <w:szCs w:val="28"/>
        </w:rPr>
      </w:pPr>
      <w:r w:rsidRPr="00DD451D">
        <w:rPr>
          <w:b/>
          <w:sz w:val="28"/>
          <w:szCs w:val="28"/>
        </w:rPr>
        <w:lastRenderedPageBreak/>
        <w:t>3. ПОРЯДОК ФОРМИРОВАНИЯ И ВЫДАЧИ СВЕДЕНИЙ О ТРУДОВОЙ ДЕЯТЕЛЬНОСТИ РАБОТНИКОВ</w:t>
      </w:r>
    </w:p>
    <w:p w:rsidR="006B0775" w:rsidRDefault="006B0775" w:rsidP="00E44690">
      <w:pPr>
        <w:pStyle w:val="a3"/>
        <w:tabs>
          <w:tab w:val="left" w:pos="851"/>
        </w:tabs>
        <w:spacing w:after="0"/>
        <w:ind w:left="0" w:firstLine="567"/>
        <w:jc w:val="both"/>
        <w:rPr>
          <w:sz w:val="28"/>
          <w:szCs w:val="28"/>
        </w:rPr>
      </w:pP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Согласно Федеральному закону от 16.12.2019 №439-ФЗ «О внесении изменений в Трудовой кодекс Российской Федерации в части формирования сведений о трудовой деятельности в электронном виде» работникам предоставлено право выбора варианта трудовой книжки: бумажной или электронной.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3.1.Работодатель обязан до 30.06.2020г включительно, письменно уведомить каждого работника: </w:t>
      </w:r>
    </w:p>
    <w:p w:rsidR="006B0775" w:rsidRDefault="006B0775" w:rsidP="00AA0CA2">
      <w:pPr>
        <w:pStyle w:val="a3"/>
        <w:numPr>
          <w:ilvl w:val="1"/>
          <w:numId w:val="13"/>
        </w:numPr>
        <w:tabs>
          <w:tab w:val="left" w:pos="851"/>
        </w:tabs>
        <w:spacing w:after="0"/>
        <w:ind w:left="0" w:firstLine="567"/>
        <w:jc w:val="both"/>
        <w:rPr>
          <w:sz w:val="28"/>
          <w:szCs w:val="28"/>
        </w:rPr>
      </w:pPr>
      <w:r w:rsidRPr="00E44690">
        <w:rPr>
          <w:sz w:val="28"/>
          <w:szCs w:val="28"/>
        </w:rPr>
        <w:t xml:space="preserve">об изменениях ТК РФ, связанных с формированием сведений о трудовой деятельности в электронном виде;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3.2.праве работника путем подачи работодателю соответствующего письменного заявления в порядке, предусмотренном частью 2 настоящей статьи, сделать выбор между продолжением ведения работодателем трудовой книжки в соответствии со статьей 66 Трудового кодекса Российской Федерации (в редакции настоящего Федерального закона) или предоставлением ему работодателем сведений о трудовой деятельности в соответствии со статьей 66.1 Трудового кодекса Российской Федерации.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3.3. Каждый работник по 31 декабря 2020 года включительно подает работодателю письменное заявление о продолжении ведения работодателем трудовой книжки в соответствии со статьей 66 ТК РФ с изменениями ФЗ от 16.12.2019 №439-ФЗ или о предоставлении ему работодателем сведений о трудовой деятельности в соответствии со статьей 66.1ТК РФ. </w:t>
      </w:r>
    </w:p>
    <w:p w:rsidR="006B0775" w:rsidRDefault="006B0775" w:rsidP="00E44690">
      <w:pPr>
        <w:pStyle w:val="a3"/>
        <w:tabs>
          <w:tab w:val="left" w:pos="851"/>
        </w:tabs>
        <w:spacing w:after="0"/>
        <w:ind w:left="0" w:firstLine="567"/>
        <w:jc w:val="both"/>
        <w:rPr>
          <w:sz w:val="28"/>
          <w:szCs w:val="28"/>
        </w:rPr>
      </w:pPr>
      <w:r w:rsidRPr="00E44690">
        <w:rPr>
          <w:sz w:val="28"/>
          <w:szCs w:val="28"/>
        </w:rPr>
        <w:t>Информация о поданном работником заявлении включается в сведения о трудовой деятельности, представляемые работодателем для хранения в информационных ресурсах Пенсионного фонда Российской Федерации. В случае, если работник не подал работодателю ни одного из указанных заявлений, работодатель продолжает вести его трудовую книжку в соответствии со статьей 66 ТК РФ с измен</w:t>
      </w:r>
      <w:r>
        <w:rPr>
          <w:sz w:val="28"/>
          <w:szCs w:val="28"/>
        </w:rPr>
        <w:t>ениями ФЗ от 16.12.2019 №439-ФЗ</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3.4. Работнику, подавшему письменное заявление о предоставлении ему работодателем сведений о трудовой деятельности в соответствии со статьей 66.1ТК РФ, работодатель выдает трудовую книжку на руки и освобождается от ответственности за ее ведение и хранение. При выдаче трудовой книжки в нее вносится запись о подаче работником заявления о предоставлении ему работодателем сведений о трудовой деятельности в соответствии со статьей 66.1ТК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3.5. За работником, воспользовавшимся своим правом на дальнейшее ведение работодателем трудовой книжки в соответствии со статьей 66 ТК РФ </w:t>
      </w:r>
      <w:r w:rsidRPr="00E44690">
        <w:rPr>
          <w:sz w:val="28"/>
          <w:szCs w:val="28"/>
        </w:rPr>
        <w:lastRenderedPageBreak/>
        <w:t xml:space="preserve">с изменениями ФЗ от 16.12.2019 №439- ФЗ, это право сохраняется при последующем трудоустройстве к другим работодателям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3.6. Работник, подавший письменное заявление о продолжении ведения работодателем трудовой книжки в соответствии со статьей 66 ТК РФ с изменениями ФЗ от 16.12.2019 №439-ФЗ, имеет право в последующем подать работодателю письменное заявление о предоставлении ему работодателем сведений о трудовой деятельности в соответствии со статьей 66.1ТК РФ. </w:t>
      </w:r>
    </w:p>
    <w:p w:rsidR="006B0775" w:rsidRDefault="006B0775" w:rsidP="00E44690">
      <w:pPr>
        <w:pStyle w:val="a3"/>
        <w:tabs>
          <w:tab w:val="left" w:pos="851"/>
        </w:tabs>
        <w:spacing w:after="0"/>
        <w:ind w:left="0" w:firstLine="567"/>
        <w:jc w:val="both"/>
        <w:rPr>
          <w:sz w:val="28"/>
          <w:szCs w:val="28"/>
        </w:rPr>
      </w:pPr>
      <w:r w:rsidRPr="00E44690">
        <w:rPr>
          <w:sz w:val="28"/>
          <w:szCs w:val="28"/>
        </w:rPr>
        <w:t>3.7. Лица, не имевшие возможности по 31 декабря 2020 года включительно подать работодателю одно из письменных заявлений, предусмотренных частью 2 настоящей статьи, вправе сделать это в любое время, подав работодателю по основному месту работы, в том числе при трудоустройстве, соответствующее письменное заявление. К таким лицам, в частности, относятся:</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 3.8. работники, которые по состоянию на 31 декабря 2020 года не исполняли свои трудовые обязанности и ранее не подали одно из письменных заявлений, предусмотренных частью 2 настоящей статьи, но за ними в соответствии с трудовым законодательством,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сохранялось место работы, в том числе на период: </w:t>
      </w:r>
    </w:p>
    <w:p w:rsidR="006B0775" w:rsidRDefault="006B0775" w:rsidP="00AA0CA2">
      <w:pPr>
        <w:pStyle w:val="a3"/>
        <w:numPr>
          <w:ilvl w:val="1"/>
          <w:numId w:val="17"/>
        </w:numPr>
        <w:tabs>
          <w:tab w:val="left" w:pos="851"/>
        </w:tabs>
        <w:spacing w:after="0"/>
        <w:ind w:left="0" w:firstLine="567"/>
        <w:jc w:val="both"/>
        <w:rPr>
          <w:sz w:val="28"/>
          <w:szCs w:val="28"/>
        </w:rPr>
      </w:pPr>
      <w:r w:rsidRPr="00E44690">
        <w:rPr>
          <w:sz w:val="28"/>
          <w:szCs w:val="28"/>
        </w:rPr>
        <w:t xml:space="preserve">временной нетрудоспособности; </w:t>
      </w:r>
    </w:p>
    <w:p w:rsidR="006B0775" w:rsidRDefault="006B0775" w:rsidP="00AA0CA2">
      <w:pPr>
        <w:pStyle w:val="a3"/>
        <w:numPr>
          <w:ilvl w:val="1"/>
          <w:numId w:val="14"/>
        </w:numPr>
        <w:tabs>
          <w:tab w:val="left" w:pos="851"/>
        </w:tabs>
        <w:spacing w:after="0"/>
        <w:ind w:left="0" w:firstLine="567"/>
        <w:jc w:val="both"/>
        <w:rPr>
          <w:sz w:val="28"/>
          <w:szCs w:val="28"/>
        </w:rPr>
      </w:pPr>
      <w:r w:rsidRPr="00E44690">
        <w:rPr>
          <w:sz w:val="28"/>
          <w:szCs w:val="28"/>
        </w:rPr>
        <w:t xml:space="preserve">отпуска; </w:t>
      </w:r>
    </w:p>
    <w:p w:rsidR="006B0775" w:rsidRDefault="006B0775" w:rsidP="00AA0CA2">
      <w:pPr>
        <w:pStyle w:val="a3"/>
        <w:numPr>
          <w:ilvl w:val="1"/>
          <w:numId w:val="14"/>
        </w:numPr>
        <w:tabs>
          <w:tab w:val="left" w:pos="851"/>
        </w:tabs>
        <w:spacing w:after="0"/>
        <w:ind w:left="0" w:firstLine="567"/>
        <w:jc w:val="both"/>
        <w:rPr>
          <w:sz w:val="28"/>
          <w:szCs w:val="28"/>
        </w:rPr>
      </w:pPr>
      <w:r w:rsidRPr="00E44690">
        <w:rPr>
          <w:sz w:val="28"/>
          <w:szCs w:val="28"/>
        </w:rPr>
        <w:t xml:space="preserve">отстранения от работы в случаях, предусмотренных Трудовым кодексом Российской Федерации, другими федеральными законами, иными нормативными правовыми актами Российской Федерации;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3.8.1. </w:t>
      </w:r>
      <w:r>
        <w:rPr>
          <w:sz w:val="28"/>
          <w:szCs w:val="28"/>
        </w:rPr>
        <w:t>Л</w:t>
      </w:r>
      <w:r w:rsidRPr="00E44690">
        <w:rPr>
          <w:sz w:val="28"/>
          <w:szCs w:val="28"/>
        </w:rPr>
        <w:t xml:space="preserve">ица, имеющие стаж работы по трудовому договору (служебному контракту), но по состоянию на 31 декабря 2020 года, не состоявшие в трудовых (служебных) отношениях и до указанной даты, не подавшие одно из письменных заявлений, предусмотренных частью 2 настоящей статьи. </w:t>
      </w:r>
    </w:p>
    <w:p w:rsidR="006B0775" w:rsidRDefault="006B0775" w:rsidP="00E44690">
      <w:pPr>
        <w:pStyle w:val="a3"/>
        <w:tabs>
          <w:tab w:val="left" w:pos="851"/>
        </w:tabs>
        <w:spacing w:after="0"/>
        <w:ind w:left="0" w:firstLine="567"/>
        <w:jc w:val="both"/>
        <w:rPr>
          <w:sz w:val="28"/>
          <w:szCs w:val="28"/>
        </w:rPr>
      </w:pPr>
      <w:r w:rsidRPr="00E44690">
        <w:rPr>
          <w:sz w:val="28"/>
          <w:szCs w:val="28"/>
        </w:rPr>
        <w:t>3.9. В соответствии со ст. 66.1. ТК РФ с 01.01.2021г. работодатель формирует в электронном виде основную информацию о трудовой деятельности и трудовом стаже каждого работника и представляет ее в порядке, установленном законодательством РФ об индивидуальном (персонифицированном) учете в системе обязательного пенсионного страхования, для хранения и в информационных ресурсах Пенсионного фонда РФ.</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w:t>
      </w:r>
      <w:r w:rsidRPr="00E44690">
        <w:rPr>
          <w:sz w:val="28"/>
          <w:szCs w:val="28"/>
        </w:rPr>
        <w:lastRenderedPageBreak/>
        <w:t xml:space="preserve">и причины прекращения трудового договора, другая предусмотренная настоящим Кодексом, иным федеральным законом информация.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настоящим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 Лицо, имеющее стаж работы по трудовому договору, может получать сведения о трудовой деятельности: </w:t>
      </w:r>
    </w:p>
    <w:p w:rsidR="006B0775" w:rsidRDefault="006B0775" w:rsidP="00AA0CA2">
      <w:pPr>
        <w:pStyle w:val="a3"/>
        <w:numPr>
          <w:ilvl w:val="1"/>
          <w:numId w:val="18"/>
        </w:numPr>
        <w:tabs>
          <w:tab w:val="left" w:pos="0"/>
          <w:tab w:val="left" w:pos="851"/>
        </w:tabs>
        <w:spacing w:after="0"/>
        <w:ind w:left="142" w:firstLine="425"/>
        <w:jc w:val="both"/>
        <w:rPr>
          <w:sz w:val="28"/>
          <w:szCs w:val="28"/>
        </w:rPr>
      </w:pPr>
      <w:r w:rsidRPr="00E44690">
        <w:rPr>
          <w:sz w:val="28"/>
          <w:szCs w:val="28"/>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w:t>
      </w:r>
      <w:r>
        <w:rPr>
          <w:sz w:val="28"/>
          <w:szCs w:val="28"/>
        </w:rPr>
        <w:t>при ее наличии у работодателя);</w:t>
      </w:r>
    </w:p>
    <w:p w:rsidR="006B0775" w:rsidRDefault="006B0775" w:rsidP="00AA0CA2">
      <w:pPr>
        <w:pStyle w:val="a3"/>
        <w:numPr>
          <w:ilvl w:val="1"/>
          <w:numId w:val="18"/>
        </w:numPr>
        <w:tabs>
          <w:tab w:val="left" w:pos="0"/>
          <w:tab w:val="left" w:pos="851"/>
        </w:tabs>
        <w:spacing w:after="0"/>
        <w:ind w:left="142" w:firstLine="425"/>
        <w:jc w:val="both"/>
        <w:rPr>
          <w:sz w:val="28"/>
          <w:szCs w:val="28"/>
        </w:rPr>
      </w:pPr>
      <w:r w:rsidRPr="00E44690">
        <w:rPr>
          <w:sz w:val="28"/>
          <w:szCs w:val="28"/>
        </w:rPr>
        <w:t xml:space="preserve">в многофункциональном центре предоставления государственных и муниципальных услуг на бумажном носителе, заверенные надлежащим образом; </w:t>
      </w:r>
    </w:p>
    <w:p w:rsidR="006B0775" w:rsidRDefault="006B0775" w:rsidP="00AA0CA2">
      <w:pPr>
        <w:pStyle w:val="a3"/>
        <w:numPr>
          <w:ilvl w:val="1"/>
          <w:numId w:val="18"/>
        </w:numPr>
        <w:tabs>
          <w:tab w:val="left" w:pos="0"/>
          <w:tab w:val="left" w:pos="851"/>
        </w:tabs>
        <w:spacing w:after="0"/>
        <w:ind w:left="142" w:firstLine="425"/>
        <w:jc w:val="both"/>
        <w:rPr>
          <w:sz w:val="28"/>
          <w:szCs w:val="28"/>
        </w:rPr>
      </w:pPr>
      <w:r w:rsidRPr="00E44690">
        <w:rPr>
          <w:sz w:val="28"/>
          <w:szCs w:val="28"/>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w:t>
      </w:r>
      <w:r>
        <w:rPr>
          <w:sz w:val="28"/>
          <w:szCs w:val="28"/>
        </w:rPr>
        <w:t>ированной электронной подписью;</w:t>
      </w:r>
    </w:p>
    <w:p w:rsidR="006B0775" w:rsidRDefault="006B0775" w:rsidP="00AA0CA2">
      <w:pPr>
        <w:pStyle w:val="a3"/>
        <w:numPr>
          <w:ilvl w:val="1"/>
          <w:numId w:val="18"/>
        </w:numPr>
        <w:tabs>
          <w:tab w:val="left" w:pos="0"/>
          <w:tab w:val="left" w:pos="851"/>
        </w:tabs>
        <w:spacing w:after="0"/>
        <w:ind w:left="142" w:firstLine="425"/>
        <w:jc w:val="both"/>
        <w:rPr>
          <w:sz w:val="28"/>
          <w:szCs w:val="28"/>
        </w:rPr>
      </w:pPr>
      <w:r w:rsidRPr="00E44690">
        <w:rPr>
          <w:sz w:val="28"/>
          <w:szCs w:val="28"/>
        </w:rPr>
        <w:t xml:space="preserve">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 Работодатель обязан предоставить работнику (за исключением случаев, если в соответствии с настоящим Кодексом,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 </w:t>
      </w:r>
    </w:p>
    <w:p w:rsidR="006B0775" w:rsidRDefault="006B0775" w:rsidP="00AA0CA2">
      <w:pPr>
        <w:pStyle w:val="a3"/>
        <w:numPr>
          <w:ilvl w:val="1"/>
          <w:numId w:val="18"/>
        </w:numPr>
        <w:tabs>
          <w:tab w:val="left" w:pos="0"/>
          <w:tab w:val="left" w:pos="851"/>
        </w:tabs>
        <w:spacing w:after="0"/>
        <w:ind w:left="142" w:firstLine="425"/>
        <w:jc w:val="both"/>
        <w:rPr>
          <w:sz w:val="28"/>
          <w:szCs w:val="28"/>
        </w:rPr>
      </w:pPr>
      <w:r w:rsidRPr="00E44690">
        <w:rPr>
          <w:sz w:val="28"/>
          <w:szCs w:val="28"/>
        </w:rPr>
        <w:t xml:space="preserve">в период работы не позднее трех рабочих дней со дня подачи этого заявления; при увольнении в день прекращения трудового договора. </w:t>
      </w:r>
    </w:p>
    <w:p w:rsidR="006B0775" w:rsidRDefault="006B0775" w:rsidP="00AA0CA2">
      <w:pPr>
        <w:pStyle w:val="a3"/>
        <w:numPr>
          <w:ilvl w:val="1"/>
          <w:numId w:val="18"/>
        </w:numPr>
        <w:tabs>
          <w:tab w:val="left" w:pos="0"/>
          <w:tab w:val="left" w:pos="851"/>
        </w:tabs>
        <w:spacing w:after="0"/>
        <w:ind w:left="142" w:firstLine="425"/>
        <w:jc w:val="both"/>
        <w:rPr>
          <w:sz w:val="28"/>
          <w:szCs w:val="28"/>
        </w:rPr>
      </w:pPr>
      <w:r w:rsidRPr="00E44690">
        <w:rPr>
          <w:sz w:val="28"/>
          <w:szCs w:val="28"/>
        </w:rPr>
        <w:t xml:space="preserve">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w:t>
      </w:r>
      <w:r w:rsidRPr="00E44690">
        <w:rPr>
          <w:sz w:val="28"/>
          <w:szCs w:val="28"/>
        </w:rPr>
        <w:lastRenderedPageBreak/>
        <w:t xml:space="preserve">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3.10. Формирование сведений о трудовой деятельности лиц, впервые поступающих на работу после 31 декабря 2020 года, осуществляется в соответствии со статьей 66.1ТК РФ, а трудовые книжки на указанных лиц не оформляются.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3.11. Форма, порядок ведения и хранения трудовых книжек в бумажном виде работников, воспользовавшимся своим правом на дальнейшее ведение работодателем трудовой книжки в соответствии со ст. 66 ТК РФ с изменениями ФЗ от 16.12.2019 №439-ФЗ, а также порядок изготовления бланков трудовых книжек в бумажном виде и обеспечения ими работодателей устанавливаются нормативными правовыми актами Российской Федерации. Бланки трудовых книжек в бумажном виде и вкладыши к ним продолжают храниться в учреждении, как документы строгой отчетности.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3.12. С каждой записью, вносимой на основании приказа в трудовую книжку в бумажном и (или) электронном видах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в бумажном виде и (или) электронном видах. По желанию работника сведения о совместительстве вносится в трудовую книжку в бумажном виде по месту основной работы на основании документа, подтверждающего работу по совместительству.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3.13. 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3.14.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w:t>
      </w:r>
      <w:r w:rsidRPr="00E44690">
        <w:rPr>
          <w:sz w:val="28"/>
          <w:szCs w:val="28"/>
        </w:rPr>
        <w:lastRenderedPageBreak/>
        <w:t xml:space="preserve">актами, непосредственно связанными с трудовой деятельностью работника, коллективным договором (ч. 3 ст. 68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3.15. Сотрудники учреждения, которые отвечают за ведение и предоставление в Пенсионный фонд России сведений о трудовой деятельности работников, назначаются приказом заведующего. Указанные в приказе сотрудники должны быть ознакомлены с ним под подпись. </w:t>
      </w:r>
    </w:p>
    <w:p w:rsidR="006B0775" w:rsidRDefault="006B0775" w:rsidP="00E44690">
      <w:pPr>
        <w:pStyle w:val="a3"/>
        <w:tabs>
          <w:tab w:val="left" w:pos="851"/>
        </w:tabs>
        <w:spacing w:after="0"/>
        <w:ind w:left="0" w:firstLine="567"/>
        <w:jc w:val="both"/>
        <w:rPr>
          <w:sz w:val="28"/>
          <w:szCs w:val="28"/>
        </w:rPr>
      </w:pPr>
      <w:r w:rsidRPr="00E44690">
        <w:rPr>
          <w:sz w:val="28"/>
          <w:szCs w:val="28"/>
        </w:rPr>
        <w:t>3.16.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 </w:t>
      </w:r>
    </w:p>
    <w:p w:rsidR="006B0775" w:rsidRDefault="006B0775" w:rsidP="00493C0A">
      <w:pPr>
        <w:pStyle w:val="a3"/>
        <w:tabs>
          <w:tab w:val="left" w:pos="851"/>
        </w:tabs>
        <w:spacing w:after="0"/>
        <w:ind w:left="0" w:firstLine="567"/>
        <w:jc w:val="center"/>
        <w:rPr>
          <w:b/>
          <w:sz w:val="28"/>
          <w:szCs w:val="28"/>
        </w:rPr>
      </w:pPr>
      <w:r w:rsidRPr="00DD451D">
        <w:rPr>
          <w:b/>
          <w:sz w:val="28"/>
          <w:szCs w:val="28"/>
        </w:rPr>
        <w:t>4. ОСНОВНЫЕ ПРАВА, ОБЯЗАННОСТИ И ОТВЕТСТВЕННОСТЬ СТОРОН ТРУДОВОГО ДОГОВОРА</w:t>
      </w:r>
    </w:p>
    <w:p w:rsidR="006B0775" w:rsidRPr="00DD451D" w:rsidRDefault="006B0775" w:rsidP="00493C0A">
      <w:pPr>
        <w:pStyle w:val="a3"/>
        <w:tabs>
          <w:tab w:val="left" w:pos="851"/>
        </w:tabs>
        <w:spacing w:after="0"/>
        <w:ind w:left="0" w:firstLine="567"/>
        <w:jc w:val="center"/>
        <w:rPr>
          <w:b/>
          <w:sz w:val="28"/>
          <w:szCs w:val="28"/>
        </w:rPr>
      </w:pP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4.1.Работник имеет право: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4.1.1. на заключение, изменение и расторжение трудового договора в порядке и на условиях, которые установлены ТК РФ, иными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4.1.2. на предоставление ему работы, обусловленной трудовым договором; </w:t>
      </w:r>
    </w:p>
    <w:p w:rsidR="006B0775" w:rsidRDefault="006B0775" w:rsidP="00E44690">
      <w:pPr>
        <w:pStyle w:val="a3"/>
        <w:tabs>
          <w:tab w:val="left" w:pos="851"/>
        </w:tabs>
        <w:spacing w:after="0"/>
        <w:ind w:left="0" w:firstLine="567"/>
        <w:jc w:val="both"/>
        <w:rPr>
          <w:sz w:val="28"/>
          <w:szCs w:val="28"/>
        </w:rPr>
      </w:pPr>
      <w:r w:rsidRPr="00E44690">
        <w:rPr>
          <w:sz w:val="28"/>
          <w:szCs w:val="28"/>
        </w:rPr>
        <w:t>4.1.3. на рабочее место, соответствующее государственным нормативным требованиям охраны труда и условиям, предусмотренным коллективным</w:t>
      </w:r>
      <w:r>
        <w:rPr>
          <w:sz w:val="28"/>
          <w:szCs w:val="28"/>
        </w:rPr>
        <w:t xml:space="preserve"> </w:t>
      </w:r>
      <w:r w:rsidRPr="00E44690">
        <w:rPr>
          <w:sz w:val="28"/>
          <w:szCs w:val="28"/>
        </w:rPr>
        <w:t xml:space="preserve">договором;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4.1.4. 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6B0775" w:rsidRDefault="006B0775" w:rsidP="00E44690">
      <w:pPr>
        <w:pStyle w:val="a3"/>
        <w:tabs>
          <w:tab w:val="left" w:pos="851"/>
        </w:tabs>
        <w:spacing w:after="0"/>
        <w:ind w:left="0" w:firstLine="567"/>
        <w:jc w:val="both"/>
        <w:rPr>
          <w:sz w:val="28"/>
          <w:szCs w:val="28"/>
        </w:rPr>
      </w:pPr>
      <w:r w:rsidRPr="00E44690">
        <w:rPr>
          <w:sz w:val="28"/>
          <w:szCs w:val="28"/>
        </w:rPr>
        <w:t>4.1.5. 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w:t>
      </w:r>
      <w:r>
        <w:rPr>
          <w:sz w:val="28"/>
          <w:szCs w:val="28"/>
        </w:rPr>
        <w:t>полнительных отпусков;</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4.1.6. на полную достоверную информацию об условиях труда и требованиях охраны труда на рабочем месте;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4.1.7. на профессиональную подготовку, переподготовку и повышение своей квалификации в порядке, установленном ТК РФ, иными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4.1.8. на объединение, включая право на создание профессиональных союзов и вступление в них для защиты своих трудовых прав, свобод и законных</w:t>
      </w:r>
      <w:r>
        <w:rPr>
          <w:sz w:val="28"/>
          <w:szCs w:val="28"/>
        </w:rPr>
        <w:t xml:space="preserve"> </w:t>
      </w:r>
      <w:r w:rsidRPr="00E44690">
        <w:rPr>
          <w:sz w:val="28"/>
          <w:szCs w:val="28"/>
        </w:rPr>
        <w:t xml:space="preserve">интересов; </w:t>
      </w:r>
    </w:p>
    <w:p w:rsidR="006B0775" w:rsidRDefault="006B0775" w:rsidP="00E44690">
      <w:pPr>
        <w:pStyle w:val="a3"/>
        <w:tabs>
          <w:tab w:val="left" w:pos="851"/>
        </w:tabs>
        <w:spacing w:after="0"/>
        <w:ind w:left="0" w:firstLine="567"/>
        <w:jc w:val="both"/>
        <w:rPr>
          <w:sz w:val="28"/>
          <w:szCs w:val="28"/>
        </w:rPr>
      </w:pPr>
      <w:r w:rsidRPr="00E44690">
        <w:rPr>
          <w:sz w:val="28"/>
          <w:szCs w:val="28"/>
        </w:rPr>
        <w:lastRenderedPageBreak/>
        <w:t xml:space="preserve">4.1.9. на участие в управлении учреждением в предусмотренных ТК РФ, иными федеральными законами, соглашениями и коллективным договором формах;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4.1.11. на защиту своих трудовых прав, свобод и законных интересов всеми не запрещенными законом способами;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4.1.12. на разрешение индивидуальных и коллективных трудовых споров, включая право на забастовку, в порядке, установленном ТК РФ, иными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4.1.14. на обязательное социальное страхование в случаях, предусмотренных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4.1.15. пользоваться другими правами в соответствии с уставом учреждения, трудовым договором, законодательством Российской Федерации.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4.2. Работник обязан: </w:t>
      </w:r>
    </w:p>
    <w:p w:rsidR="006B0775" w:rsidRDefault="006B0775" w:rsidP="00E44690">
      <w:pPr>
        <w:pStyle w:val="a3"/>
        <w:tabs>
          <w:tab w:val="left" w:pos="851"/>
        </w:tabs>
        <w:spacing w:after="0"/>
        <w:ind w:left="0" w:firstLine="567"/>
        <w:jc w:val="both"/>
        <w:rPr>
          <w:sz w:val="28"/>
          <w:szCs w:val="28"/>
        </w:rPr>
      </w:pPr>
      <w:r w:rsidRPr="00E44690">
        <w:rPr>
          <w:sz w:val="28"/>
          <w:szCs w:val="28"/>
        </w:rPr>
        <w:t>4.2.1.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w:t>
      </w:r>
      <w:r>
        <w:rPr>
          <w:sz w:val="28"/>
          <w:szCs w:val="28"/>
        </w:rPr>
        <w:t xml:space="preserve"> </w:t>
      </w:r>
      <w:r w:rsidRPr="00E44690">
        <w:rPr>
          <w:sz w:val="28"/>
          <w:szCs w:val="28"/>
        </w:rPr>
        <w:t xml:space="preserve">дисциплину;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4.2.2. соблюдать требования по охране труда и обеспечению безопасности труда;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4.2.3. незамедлительно сообщать работодателю о возникновении ситуации, представляющей угрозу жизни и здоровью работников и воспитанников, сохранности имущества работодателя, в т.ч. имущества третьих лиц, находящихся у работодателя;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4.2.4. бережно относиться к имуществу работодателя, в т.ч. к имуществу третьих лиц, находящихся у работодателя;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4.2.5. проходить предварительные и периодические медицинские осмотры;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4.2.6. предъявлять при приеме на работу документы, предусмотренные трудовым законодательством;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4.2.7. содержать рабочее место, мебель, оборудование в исправном и аккуратном состоянии, поддерживать чистоту в помещениях дошкольного учреждения; </w:t>
      </w:r>
    </w:p>
    <w:p w:rsidR="006B0775" w:rsidRDefault="006B0775" w:rsidP="00E44690">
      <w:pPr>
        <w:pStyle w:val="a3"/>
        <w:tabs>
          <w:tab w:val="left" w:pos="851"/>
        </w:tabs>
        <w:spacing w:after="0"/>
        <w:ind w:left="0" w:firstLine="567"/>
        <w:jc w:val="both"/>
        <w:rPr>
          <w:sz w:val="28"/>
          <w:szCs w:val="28"/>
        </w:rPr>
      </w:pPr>
      <w:r w:rsidRPr="00E44690">
        <w:rPr>
          <w:sz w:val="28"/>
          <w:szCs w:val="28"/>
        </w:rPr>
        <w:lastRenderedPageBreak/>
        <w:t xml:space="preserve">4.2.8. экономно и рационально расходовать энергию, топливо и другие материальные ресурсы работодателя;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4.2.9. уважительно и тактично относиться к коллегам по работе, родителям (их представителям) и воспитанникам.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4.2.10. выполнять другие обязанности, отнесенные уставом учреждения, трудовым договором и законодательством Российской Федерации к компетенции работника.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4.3. Педагогические работники дошкольного образовательного учреждения имеют право: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4.3.1. на самостоятельный выбор и использование методики обучения и воспитания, учебных пособий и материалов, методов оценки знаний воспитанников;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4.3.2. на внесение предложений по совершенствованию образовательного процесса в учреждении;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4.3.3. 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4.3.4. аттестацию на соответствующую квалификационную категорию в добровольном порядке и получение ее в случае успешного прохождения аттестации;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4.3.5. 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4.3.6. 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4.3.7. пользоваться другими правами в соответствии с уставом дошкольного образовательного учреждения, трудовым договором, коллективным договором, соглашениями, законодательством Российской Федерации. </w:t>
      </w:r>
    </w:p>
    <w:p w:rsidR="006B0775" w:rsidRDefault="006B0775" w:rsidP="00E44690">
      <w:pPr>
        <w:pStyle w:val="a3"/>
        <w:tabs>
          <w:tab w:val="left" w:pos="851"/>
        </w:tabs>
        <w:spacing w:after="0"/>
        <w:ind w:left="0" w:firstLine="567"/>
        <w:jc w:val="both"/>
        <w:rPr>
          <w:sz w:val="28"/>
          <w:szCs w:val="28"/>
        </w:rPr>
      </w:pPr>
      <w:r w:rsidRPr="00E44690">
        <w:rPr>
          <w:sz w:val="28"/>
          <w:szCs w:val="28"/>
        </w:rPr>
        <w:t>4.4. Педагогические работники образ</w:t>
      </w:r>
      <w:r>
        <w:rPr>
          <w:sz w:val="28"/>
          <w:szCs w:val="28"/>
        </w:rPr>
        <w:t>овательного учреждения обязаны:</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4.4.1. соблюдать права и свободы воспитанников, режим посещения занятий, уважая человеческое достоинство;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4.4.2. участвовать в деятельности педагогического и иных советов дошкольного образовательного учреждения, а также в деятельности методических объединений и других формах методической работы; </w:t>
      </w:r>
    </w:p>
    <w:p w:rsidR="006B0775" w:rsidRDefault="006B0775" w:rsidP="00E44690">
      <w:pPr>
        <w:pStyle w:val="a3"/>
        <w:tabs>
          <w:tab w:val="left" w:pos="851"/>
        </w:tabs>
        <w:spacing w:after="0"/>
        <w:ind w:left="0" w:firstLine="567"/>
        <w:jc w:val="both"/>
        <w:rPr>
          <w:sz w:val="28"/>
          <w:szCs w:val="28"/>
        </w:rPr>
      </w:pPr>
      <w:r w:rsidRPr="00E44690">
        <w:rPr>
          <w:sz w:val="28"/>
          <w:szCs w:val="28"/>
        </w:rPr>
        <w:lastRenderedPageBreak/>
        <w:t xml:space="preserve">4.4.3. обеспечивать охрану жизни и здоровья воспитанников во время образовательного процесса; </w:t>
      </w:r>
    </w:p>
    <w:p w:rsidR="006B0775" w:rsidRDefault="006B0775" w:rsidP="00E44690">
      <w:pPr>
        <w:pStyle w:val="a3"/>
        <w:tabs>
          <w:tab w:val="left" w:pos="851"/>
        </w:tabs>
        <w:spacing w:after="0"/>
        <w:ind w:left="0" w:firstLine="567"/>
        <w:jc w:val="both"/>
        <w:rPr>
          <w:sz w:val="28"/>
          <w:szCs w:val="28"/>
        </w:rPr>
      </w:pPr>
      <w:r w:rsidRPr="00E44690">
        <w:rPr>
          <w:sz w:val="28"/>
          <w:szCs w:val="28"/>
        </w:rPr>
        <w:t>4.4.4. осуществлять связь с родит</w:t>
      </w:r>
      <w:r>
        <w:rPr>
          <w:sz w:val="28"/>
          <w:szCs w:val="28"/>
        </w:rPr>
        <w:t>елями (лицами, их заменяющими);</w:t>
      </w:r>
    </w:p>
    <w:p w:rsidR="006B0775" w:rsidRDefault="006B0775" w:rsidP="00E44690">
      <w:pPr>
        <w:pStyle w:val="a3"/>
        <w:tabs>
          <w:tab w:val="left" w:pos="851"/>
        </w:tabs>
        <w:spacing w:after="0"/>
        <w:ind w:left="0" w:firstLine="567"/>
        <w:jc w:val="both"/>
        <w:rPr>
          <w:sz w:val="28"/>
          <w:szCs w:val="28"/>
        </w:rPr>
      </w:pPr>
      <w:r w:rsidRPr="00E44690">
        <w:rPr>
          <w:sz w:val="28"/>
          <w:szCs w:val="28"/>
        </w:rPr>
        <w:t>4.4.5. выполнять правила по охране</w:t>
      </w:r>
      <w:r>
        <w:rPr>
          <w:sz w:val="28"/>
          <w:szCs w:val="28"/>
        </w:rPr>
        <w:t xml:space="preserve"> труда и пожарной безопасности;</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4.4.6. выполнять другие обязанности, отнесенные уставом учреждения, трудовым договором и законодательством Российской Федерации к компетенции педагогического работника.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4.5. Работодатель имеет право: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4.5.1. на управление образовательным учреждением, принятие решений в пределах полномочий, предусмотренных уставом учреждения;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4.5.2. на заключение, изменение и расторжение трудовых договоров с работниками в порядке и на условиях, которые установлены ТК РФ, иными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4.5.3. на ведение коллективных переговоров через своих представителей и заключение коллективных договоров;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4.5.4. на поощрение работников за добросовестный эффективный труд; 4.5.5.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w:t>
      </w:r>
    </w:p>
    <w:p w:rsidR="006B0775" w:rsidRDefault="006B0775" w:rsidP="00E44690">
      <w:pPr>
        <w:pStyle w:val="a3"/>
        <w:tabs>
          <w:tab w:val="left" w:pos="851"/>
        </w:tabs>
        <w:spacing w:after="0"/>
        <w:ind w:left="0" w:firstLine="567"/>
        <w:jc w:val="both"/>
        <w:rPr>
          <w:sz w:val="28"/>
          <w:szCs w:val="28"/>
        </w:rPr>
      </w:pPr>
      <w:r w:rsidRPr="00E44690">
        <w:rPr>
          <w:sz w:val="28"/>
          <w:szCs w:val="28"/>
        </w:rPr>
        <w:t>4.5.6. на привлечение работников к дисциплинарной и материальной ответственности в порядке, установленном ТК РФ, иными федеральными</w:t>
      </w:r>
      <w:r>
        <w:rPr>
          <w:sz w:val="28"/>
          <w:szCs w:val="28"/>
        </w:rPr>
        <w:t xml:space="preserve"> </w:t>
      </w:r>
      <w:r w:rsidRPr="00E44690">
        <w:rPr>
          <w:sz w:val="28"/>
          <w:szCs w:val="28"/>
        </w:rPr>
        <w:t xml:space="preserve">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4.5.7. на принятие локальных нормативных актов, содержащих нормы трудового права, в порядке, установленном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4.5.8. реализовывать иные права, определенные уставом учреждения, трудовым договором, законодательством Российской Федерации.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 Работодатель обязан: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4.6.3. предоставлять работникам работу, обусловленную трудовым договором; </w:t>
      </w:r>
    </w:p>
    <w:p w:rsidR="006B0775" w:rsidRDefault="006B0775" w:rsidP="00E44690">
      <w:pPr>
        <w:pStyle w:val="a3"/>
        <w:tabs>
          <w:tab w:val="left" w:pos="851"/>
        </w:tabs>
        <w:spacing w:after="0"/>
        <w:ind w:left="0" w:firstLine="567"/>
        <w:jc w:val="both"/>
        <w:rPr>
          <w:sz w:val="28"/>
          <w:szCs w:val="28"/>
        </w:rPr>
      </w:pPr>
      <w:r w:rsidRPr="00E44690">
        <w:rPr>
          <w:sz w:val="28"/>
          <w:szCs w:val="28"/>
        </w:rPr>
        <w:lastRenderedPageBreak/>
        <w:t xml:space="preserve">4.6.4. обеспечивать безопасность и условия труда, соответствующие государственным нормативным требованиям охраны труда;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4.6.5. обеспечивать работников оборудованием, инструментами, методической документацией и иными средствами, необходимыми для исполнения ими трудовых обязанностей; </w:t>
      </w:r>
    </w:p>
    <w:p w:rsidR="006B0775" w:rsidRDefault="006B0775" w:rsidP="00DD451D">
      <w:pPr>
        <w:pStyle w:val="a3"/>
        <w:tabs>
          <w:tab w:val="left" w:pos="851"/>
        </w:tabs>
        <w:spacing w:after="0"/>
        <w:ind w:left="0" w:firstLine="567"/>
        <w:jc w:val="both"/>
        <w:rPr>
          <w:sz w:val="28"/>
          <w:szCs w:val="28"/>
        </w:rPr>
      </w:pPr>
      <w:r w:rsidRPr="00E44690">
        <w:rPr>
          <w:sz w:val="28"/>
          <w:szCs w:val="28"/>
        </w:rPr>
        <w:t>4.6.6. обеспечивать работникам равную оплату за труд равной це</w:t>
      </w:r>
      <w:r>
        <w:rPr>
          <w:sz w:val="28"/>
          <w:szCs w:val="28"/>
        </w:rPr>
        <w:t>нности;</w:t>
      </w:r>
    </w:p>
    <w:p w:rsidR="006B0775" w:rsidRPr="00DD451D" w:rsidRDefault="006B0775" w:rsidP="00DD451D">
      <w:pPr>
        <w:pStyle w:val="a3"/>
        <w:tabs>
          <w:tab w:val="left" w:pos="851"/>
        </w:tabs>
        <w:spacing w:after="0"/>
        <w:ind w:left="0" w:firstLine="567"/>
        <w:jc w:val="both"/>
        <w:rPr>
          <w:sz w:val="28"/>
          <w:szCs w:val="28"/>
        </w:rPr>
      </w:pPr>
      <w:r w:rsidRPr="00E44690">
        <w:rPr>
          <w:sz w:val="28"/>
          <w:szCs w:val="28"/>
        </w:rPr>
        <w:t>4.6.7. выплачивать в полном размере причитающуюся работникам заработную плату в сроки, установленные коллективным договором, правилами внутреннего трудового распорядка, трудовым договором; Выплата заработной платы производится в валюте РФ (в рублях) безналичным порядком путем перечисления на индивидуальные банковские картсчета в кредитную организацию, указанную в заявлении работника, не реже, чем каждые полмесяца. Работник вправе заменить кредитную организацию,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w:t>
      </w:r>
      <w:r>
        <w:rPr>
          <w:sz w:val="28"/>
          <w:szCs w:val="28"/>
        </w:rPr>
        <w:t xml:space="preserve">. </w:t>
      </w:r>
      <w:r w:rsidRPr="00E44690">
        <w:rPr>
          <w:sz w:val="28"/>
          <w:szCs w:val="28"/>
        </w:rPr>
        <w:t xml:space="preserve"> </w:t>
      </w:r>
      <w:r w:rsidRPr="00DD451D">
        <w:rPr>
          <w:sz w:val="28"/>
          <w:szCs w:val="24"/>
        </w:rPr>
        <w:t>Дни выдачи заработной платы: 25 – числа текущего месяца; 1</w:t>
      </w:r>
      <w:r w:rsidR="007E6571">
        <w:rPr>
          <w:sz w:val="28"/>
          <w:szCs w:val="24"/>
        </w:rPr>
        <w:t>0</w:t>
      </w:r>
      <w:r w:rsidRPr="00DD451D">
        <w:rPr>
          <w:sz w:val="28"/>
          <w:szCs w:val="24"/>
        </w:rPr>
        <w:t xml:space="preserve"> – числа последующего месяца. Заработная плата перечисляется на указанный работником счет в банке.</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4.6.8. вести коллективные переговоры, а также заключать коллективный договор в порядке, установленном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4.6.9. знакомить работников под роспись с принимаемыми локальными нормативными актами, непосредственно связанными с их трудовой деятельностью;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4.6.10. обеспечивать бытовые нужды работников, связанные с исполнением ими трудовых обязанностей;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4.6.11. осуществлять обязательное социальное страхование работников в порядке, установленном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4.6.12.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w:t>
      </w:r>
      <w:r>
        <w:rPr>
          <w:sz w:val="28"/>
          <w:szCs w:val="28"/>
        </w:rPr>
        <w:t>ми актами Российской Федерации;</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4.6.13. 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соответствии с медицинским заключением с сохранением за ними места работы (должности) и среднего </w:t>
      </w:r>
      <w:r w:rsidRPr="00E44690">
        <w:rPr>
          <w:sz w:val="28"/>
          <w:szCs w:val="28"/>
        </w:rPr>
        <w:lastRenderedPageBreak/>
        <w:t xml:space="preserve">заработка на время прохождения указанных медицинских осмотров (обследований);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4.6.14.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4.6.15. создавать условия для внедрения инноваций, обеспечивать формирование и реализацию инициатив работников учреждения;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4.6.16. создавать условия для непрерывного повышения квалификации работников;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4.6.17. поддерживать благоприятный морально-психологический климат в коллективе;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4.6.18. исполнять иные обязанности, определенные уставом учреждения, трудовым договором, коллективным договором, соглашениями, законодательством Российской Федерации.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4.6.19. застраховать работников по медицинскому, пенсионному и обязательному социальному страхованию, в соответствии с ТК РФ и иными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4.7. Ответственность сторон трудового договора: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4.7.4. Трудовым договором или заключаемыми в письменной форме дополнительными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4.7.5. Работодатель обязан в соответствии со ст. 234 ТК РФ с изменениями ФЗ от 16.12.2019 №439- ФЗ возместить работнику не </w:t>
      </w:r>
      <w:r w:rsidRPr="00E44690">
        <w:rPr>
          <w:sz w:val="28"/>
          <w:szCs w:val="28"/>
        </w:rPr>
        <w:lastRenderedPageBreak/>
        <w:t xml:space="preserve">полученный им заработок во всех случаях незаконного лишения его возможности трудиться, в том числе в случаях, когда заработок не получен в результате: </w:t>
      </w:r>
    </w:p>
    <w:p w:rsidR="006B0775" w:rsidRDefault="006B0775" w:rsidP="00AA0CA2">
      <w:pPr>
        <w:pStyle w:val="a3"/>
        <w:numPr>
          <w:ilvl w:val="1"/>
          <w:numId w:val="19"/>
        </w:numPr>
        <w:tabs>
          <w:tab w:val="left" w:pos="851"/>
        </w:tabs>
        <w:spacing w:after="0"/>
        <w:ind w:left="0" w:firstLine="567"/>
        <w:jc w:val="both"/>
        <w:rPr>
          <w:sz w:val="28"/>
          <w:szCs w:val="28"/>
        </w:rPr>
      </w:pPr>
      <w:r w:rsidRPr="00E44690">
        <w:rPr>
          <w:sz w:val="28"/>
          <w:szCs w:val="28"/>
        </w:rPr>
        <w:t xml:space="preserve">незаконного отстранения работника от работы, его увольнения или перевода на другую работу; </w:t>
      </w:r>
    </w:p>
    <w:p w:rsidR="006B0775" w:rsidRDefault="006B0775" w:rsidP="00AA0CA2">
      <w:pPr>
        <w:pStyle w:val="a3"/>
        <w:numPr>
          <w:ilvl w:val="1"/>
          <w:numId w:val="19"/>
        </w:numPr>
        <w:tabs>
          <w:tab w:val="left" w:pos="851"/>
        </w:tabs>
        <w:spacing w:after="0"/>
        <w:ind w:left="0" w:firstLine="567"/>
        <w:jc w:val="both"/>
        <w:rPr>
          <w:sz w:val="28"/>
          <w:szCs w:val="28"/>
        </w:rPr>
      </w:pPr>
      <w:r w:rsidRPr="00E44690">
        <w:rPr>
          <w:sz w:val="28"/>
          <w:szCs w:val="28"/>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w:t>
      </w:r>
      <w:r>
        <w:rPr>
          <w:sz w:val="28"/>
          <w:szCs w:val="28"/>
        </w:rPr>
        <w:t>ии работника на прежней работе;</w:t>
      </w:r>
    </w:p>
    <w:p w:rsidR="006B0775" w:rsidRDefault="006B0775" w:rsidP="00AA0CA2">
      <w:pPr>
        <w:pStyle w:val="a3"/>
        <w:numPr>
          <w:ilvl w:val="1"/>
          <w:numId w:val="19"/>
        </w:numPr>
        <w:tabs>
          <w:tab w:val="left" w:pos="851"/>
        </w:tabs>
        <w:spacing w:after="0"/>
        <w:ind w:left="0" w:firstLine="567"/>
        <w:jc w:val="both"/>
        <w:rPr>
          <w:sz w:val="28"/>
          <w:szCs w:val="28"/>
        </w:rPr>
      </w:pPr>
      <w:r w:rsidRPr="00E44690">
        <w:rPr>
          <w:sz w:val="28"/>
          <w:szCs w:val="28"/>
        </w:rPr>
        <w:t>задержки работодателем выдачи работнику трудовой книжки, предоставления сведений о трудовой деятельности (статья 66.1 настоящего Кодекса), внесения в трудовую книжку, в сведения о трудовой деятельности неправильной или не соответствующей законодательству формулировки</w:t>
      </w:r>
      <w:r>
        <w:rPr>
          <w:sz w:val="28"/>
          <w:szCs w:val="28"/>
        </w:rPr>
        <w:t xml:space="preserve"> причины увольнения работника. </w:t>
      </w:r>
    </w:p>
    <w:p w:rsidR="006B0775" w:rsidRDefault="006B0775" w:rsidP="00E44690">
      <w:pPr>
        <w:pStyle w:val="a3"/>
        <w:tabs>
          <w:tab w:val="left" w:pos="851"/>
        </w:tabs>
        <w:spacing w:after="0"/>
        <w:ind w:left="0" w:firstLine="567"/>
        <w:jc w:val="both"/>
        <w:rPr>
          <w:sz w:val="28"/>
          <w:szCs w:val="28"/>
        </w:rPr>
      </w:pPr>
      <w:r>
        <w:rPr>
          <w:sz w:val="28"/>
          <w:szCs w:val="28"/>
        </w:rPr>
        <w:t>4</w:t>
      </w:r>
      <w:r w:rsidRPr="00E44690">
        <w:rPr>
          <w:sz w:val="28"/>
          <w:szCs w:val="28"/>
        </w:rPr>
        <w:t>.7.6.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w:t>
      </w:r>
      <w:r>
        <w:rPr>
          <w:sz w:val="28"/>
          <w:szCs w:val="28"/>
        </w:rPr>
        <w:t xml:space="preserve"> </w:t>
      </w:r>
      <w:r w:rsidRPr="00E44690">
        <w:rPr>
          <w:sz w:val="28"/>
          <w:szCs w:val="28"/>
        </w:rPr>
        <w:t xml:space="preserve">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 Размер выплачиваемой работнику денежной компенсации может быть повышен коллективным договором, локальным нормативным актом или трудовым договором.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Обязанность выплаты указанной денежной компенсации возникает независимо от наличия вины работодателя.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4.7.7. Работодатель, причинивший ущерб имуществу работника, возмещает этот ущерб в полном объеме. 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4.7.8. Материальная ответственность работника исключается в случаях возникновения ущерба вследствие непреодолимой силы,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 </w:t>
      </w:r>
    </w:p>
    <w:p w:rsidR="006B0775" w:rsidRDefault="006B0775" w:rsidP="00E44690">
      <w:pPr>
        <w:pStyle w:val="a3"/>
        <w:tabs>
          <w:tab w:val="left" w:pos="851"/>
        </w:tabs>
        <w:spacing w:after="0"/>
        <w:ind w:left="0" w:firstLine="567"/>
        <w:jc w:val="both"/>
        <w:rPr>
          <w:sz w:val="28"/>
          <w:szCs w:val="28"/>
        </w:rPr>
      </w:pPr>
      <w:r w:rsidRPr="00E44690">
        <w:rPr>
          <w:sz w:val="28"/>
          <w:szCs w:val="28"/>
        </w:rPr>
        <w:lastRenderedPageBreak/>
        <w:t xml:space="preserve">4.7.9.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4.7.10.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4.8.Педагогическим работникам запрещается: </w:t>
      </w:r>
    </w:p>
    <w:p w:rsidR="006B0775" w:rsidRDefault="006B0775" w:rsidP="00AA0CA2">
      <w:pPr>
        <w:pStyle w:val="a3"/>
        <w:numPr>
          <w:ilvl w:val="1"/>
          <w:numId w:val="20"/>
        </w:numPr>
        <w:tabs>
          <w:tab w:val="left" w:pos="851"/>
        </w:tabs>
        <w:spacing w:after="0"/>
        <w:ind w:left="0" w:firstLine="567"/>
        <w:jc w:val="both"/>
        <w:rPr>
          <w:sz w:val="28"/>
          <w:szCs w:val="28"/>
        </w:rPr>
      </w:pPr>
      <w:r w:rsidRPr="00E44690">
        <w:rPr>
          <w:sz w:val="28"/>
          <w:szCs w:val="28"/>
        </w:rPr>
        <w:t xml:space="preserve">изменять по своему усмотрению расписание занятий; </w:t>
      </w:r>
    </w:p>
    <w:p w:rsidR="006B0775" w:rsidRDefault="006B0775" w:rsidP="00AA0CA2">
      <w:pPr>
        <w:pStyle w:val="a3"/>
        <w:numPr>
          <w:ilvl w:val="1"/>
          <w:numId w:val="20"/>
        </w:numPr>
        <w:tabs>
          <w:tab w:val="left" w:pos="851"/>
        </w:tabs>
        <w:spacing w:after="0"/>
        <w:ind w:left="0" w:firstLine="567"/>
        <w:jc w:val="both"/>
        <w:rPr>
          <w:sz w:val="28"/>
          <w:szCs w:val="28"/>
        </w:rPr>
      </w:pPr>
      <w:r w:rsidRPr="00E44690">
        <w:rPr>
          <w:sz w:val="28"/>
          <w:szCs w:val="28"/>
        </w:rPr>
        <w:t xml:space="preserve">отменять, удлинять или сокращать продолжительность занятий; </w:t>
      </w:r>
    </w:p>
    <w:p w:rsidR="006B0775" w:rsidRDefault="006B0775" w:rsidP="00AA0CA2">
      <w:pPr>
        <w:pStyle w:val="a3"/>
        <w:numPr>
          <w:ilvl w:val="1"/>
          <w:numId w:val="20"/>
        </w:numPr>
        <w:tabs>
          <w:tab w:val="left" w:pos="851"/>
        </w:tabs>
        <w:spacing w:after="0"/>
        <w:ind w:left="0" w:firstLine="567"/>
        <w:jc w:val="both"/>
        <w:rPr>
          <w:sz w:val="28"/>
          <w:szCs w:val="28"/>
        </w:rPr>
      </w:pPr>
      <w:r w:rsidRPr="00E44690">
        <w:rPr>
          <w:sz w:val="28"/>
          <w:szCs w:val="28"/>
        </w:rPr>
        <w:t xml:space="preserve">изменять по своему усмотрению режим дня, соответствующий возрасту детей.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4.9. Педагогическим и другим работникам учреждения в помещениях дошкольного образовательного учреждения и на территории учреждения запрещается: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4.9.1. 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4.9.2. хранить легковоспламеняющиеся и ядовитые вещества. </w:t>
      </w:r>
    </w:p>
    <w:p w:rsidR="006B0775" w:rsidRDefault="006B0775" w:rsidP="00E44690">
      <w:pPr>
        <w:pStyle w:val="a3"/>
        <w:tabs>
          <w:tab w:val="left" w:pos="851"/>
        </w:tabs>
        <w:spacing w:after="0"/>
        <w:ind w:left="0" w:firstLine="567"/>
        <w:jc w:val="both"/>
        <w:rPr>
          <w:sz w:val="28"/>
          <w:szCs w:val="28"/>
        </w:rPr>
      </w:pPr>
    </w:p>
    <w:p w:rsidR="006B0775" w:rsidRPr="00DD451D" w:rsidRDefault="006B0775" w:rsidP="005A65E5">
      <w:pPr>
        <w:pStyle w:val="a3"/>
        <w:tabs>
          <w:tab w:val="left" w:pos="851"/>
        </w:tabs>
        <w:spacing w:after="0"/>
        <w:ind w:left="0" w:firstLine="567"/>
        <w:jc w:val="center"/>
        <w:rPr>
          <w:b/>
          <w:sz w:val="28"/>
          <w:szCs w:val="28"/>
        </w:rPr>
      </w:pPr>
      <w:r w:rsidRPr="00DD451D">
        <w:rPr>
          <w:b/>
          <w:sz w:val="28"/>
          <w:szCs w:val="28"/>
        </w:rPr>
        <w:t>5. РАБОЧЕЕ ВРЕМЯ И ВРЕМЯ ОТДЫХА</w:t>
      </w:r>
    </w:p>
    <w:p w:rsidR="006B0775" w:rsidRDefault="006B0775" w:rsidP="00E44690">
      <w:pPr>
        <w:pStyle w:val="a3"/>
        <w:tabs>
          <w:tab w:val="left" w:pos="851"/>
        </w:tabs>
        <w:spacing w:after="0"/>
        <w:ind w:left="0" w:firstLine="567"/>
        <w:jc w:val="both"/>
        <w:rPr>
          <w:sz w:val="28"/>
          <w:szCs w:val="28"/>
        </w:rPr>
      </w:pP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5.1. 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коллективным договором, правилами внутреннего трудового распорядка,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организации Профсоюза. </w:t>
      </w:r>
    </w:p>
    <w:p w:rsidR="006B0775" w:rsidRDefault="006B0775" w:rsidP="00E44690">
      <w:pPr>
        <w:pStyle w:val="a3"/>
        <w:tabs>
          <w:tab w:val="left" w:pos="851"/>
        </w:tabs>
        <w:spacing w:after="0"/>
        <w:ind w:left="0" w:firstLine="567"/>
        <w:jc w:val="both"/>
        <w:rPr>
          <w:sz w:val="28"/>
          <w:szCs w:val="28"/>
        </w:rPr>
      </w:pPr>
      <w:r w:rsidRPr="00E44690">
        <w:rPr>
          <w:sz w:val="28"/>
          <w:szCs w:val="28"/>
        </w:rPr>
        <w:t>5.2. Для руководителя, заместителя руководителя, работников из числа административно</w:t>
      </w:r>
      <w:r>
        <w:rPr>
          <w:sz w:val="28"/>
          <w:szCs w:val="28"/>
        </w:rPr>
        <w:t>-</w:t>
      </w:r>
      <w:r w:rsidRPr="00E44690">
        <w:rPr>
          <w:sz w:val="28"/>
          <w:szCs w:val="28"/>
        </w:rPr>
        <w:t xml:space="preserve">хозяйственного, учебно-вспомогательного и </w:t>
      </w:r>
      <w:r w:rsidRPr="00AB098B">
        <w:rPr>
          <w:sz w:val="28"/>
          <w:szCs w:val="28"/>
        </w:rPr>
        <w:t>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r w:rsidRPr="00E44690">
        <w:rPr>
          <w:sz w:val="28"/>
          <w:szCs w:val="28"/>
        </w:rPr>
        <w:t xml:space="preserve"> </w:t>
      </w:r>
    </w:p>
    <w:p w:rsidR="006B0775" w:rsidRDefault="006B0775" w:rsidP="00AB098B">
      <w:pPr>
        <w:pStyle w:val="a3"/>
        <w:tabs>
          <w:tab w:val="left" w:pos="851"/>
        </w:tabs>
        <w:spacing w:after="0"/>
        <w:ind w:left="0" w:firstLine="567"/>
        <w:jc w:val="both"/>
        <w:rPr>
          <w:rFonts w:ascii="Arial" w:hAnsi="Arial" w:cs="Arial"/>
          <w:color w:val="000000"/>
          <w:sz w:val="27"/>
          <w:szCs w:val="27"/>
          <w:shd w:val="clear" w:color="auto" w:fill="FFFFFF"/>
        </w:rPr>
      </w:pPr>
      <w:r w:rsidRPr="00E44690">
        <w:rPr>
          <w:sz w:val="28"/>
          <w:szCs w:val="28"/>
        </w:rPr>
        <w:t>5.3. Для педагогических работников дошкольного образовательного учреждения устанавливается сокращенная продолжительность рабочего времени – не более 36 часов в неделю</w:t>
      </w:r>
      <w:r>
        <w:rPr>
          <w:sz w:val="28"/>
          <w:szCs w:val="28"/>
        </w:rPr>
        <w:t>,</w:t>
      </w:r>
      <w:r w:rsidRPr="00AB098B">
        <w:rPr>
          <w:rFonts w:ascii="Arial" w:hAnsi="Arial" w:cs="Arial"/>
          <w:color w:val="000000"/>
          <w:sz w:val="27"/>
          <w:szCs w:val="27"/>
          <w:shd w:val="clear" w:color="auto" w:fill="FFFFFF"/>
        </w:rPr>
        <w:t xml:space="preserve"> </w:t>
      </w:r>
    </w:p>
    <w:p w:rsidR="006B0775" w:rsidRPr="00AB098B" w:rsidRDefault="006B0775" w:rsidP="00AA0CA2">
      <w:pPr>
        <w:pStyle w:val="a3"/>
        <w:numPr>
          <w:ilvl w:val="0"/>
          <w:numId w:val="22"/>
        </w:numPr>
        <w:tabs>
          <w:tab w:val="left" w:pos="851"/>
        </w:tabs>
        <w:spacing w:after="0"/>
        <w:ind w:left="0" w:firstLine="567"/>
        <w:jc w:val="both"/>
        <w:rPr>
          <w:rFonts w:ascii="Arial" w:hAnsi="Arial" w:cs="Arial"/>
          <w:color w:val="000000"/>
          <w:sz w:val="27"/>
          <w:szCs w:val="27"/>
          <w:shd w:val="clear" w:color="auto" w:fill="FFFFFF"/>
        </w:rPr>
      </w:pPr>
      <w:r w:rsidRPr="00AB098B">
        <w:rPr>
          <w:sz w:val="28"/>
          <w:szCs w:val="28"/>
        </w:rPr>
        <w:lastRenderedPageBreak/>
        <w:t>музыкального руководителя - не более 24 часов в неделю за ставку заработной платы,</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5.4. В дошкольном образовательном учреждении учебная нагрузка на новый учебный год устанавливается руководителем образовательного учреждения по согласованию с выборным органом первичной профсоюзной организации.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5.5. Изменение условий трудового договора, за исключением изменения трудовой функции педагогического работника образовательного учреждения, осуществлять только в случаях, когда по причинам, связанным с изменением организационных или технологических условий труда.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5.6. При установлении педагогическим работникам, для которых данное учреждение является местом основной работы, педагогической нагрузки на новый учебный год, как правило, сохраняется ее объем. Объем педагогической нагрузки, установленный в начале учебного года, не может быть уменьшен по инициативе работодателя в текущем учебном году. 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5.7. Составление расписания занятий осуществляется с учетом рационального использования рабочего времени педагога, в соответствии с санитарными правилами и нормами (СанПиН 2.4.1.3049-13) Рабочее время педагогов в период учебных занятий определяется в соответствии с графиком работы, трудовыми договорами, должностными инструкциями.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5.8.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5.9. 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 К работе в сверхурочное время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5.10. По соглашению между работником и работодателем могут устанавливаться как при приеме на работу, так и впоследствии, неполный рабочий день или неполная рабочая неделя. Работодатель обязуется </w:t>
      </w:r>
      <w:r w:rsidRPr="00E44690">
        <w:rPr>
          <w:sz w:val="28"/>
          <w:szCs w:val="28"/>
        </w:rPr>
        <w:lastRenderedPageBreak/>
        <w:t xml:space="preserve">установить неполный рабочий день или неполную рабочую неделю по просьбе беременной женщины, одного из родителей (опекуна, попечителя), имеющего ребенка в возрасте до 14 лет (ребенка-инвалида в возрасте до 18 лет), лиц, осуществляющих уход за больным членом семьи в соответствии с медицинским заключением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5.11. При работе на условиях неполного рабочего времени оплата труда работника производится пропорционально отработанному им времени или в зависимости от выполненного им объема работ (ст.93ТК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5.12. При выполнении работ особого характера, а также работ, имеющих различную интенсивность труда в течение рабочего дня (смены), рабочий день может быть разделен на части в соответствии с ст. 105 ТК РФ. Но при этом общая продолжительность рабочего времени не должна превышать продолжительность ежедневной работы. Рабочий день делится на две части с перерывом более двух часов. Возможно установление большего числа перерывов. Указанные перерывы не оплачиваются. Обеденный перерыв включается в указанные перерывы. Разделение рабочего дня на части вводится работодателем с учетом мнения выборного профсоюзного органа организации.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5.13. Для сторожей устанавливается сменный режим работы по скользящему графику: в рабочие дни недели через 2 суток, в выходные и нерабочие праздничные дни через сутки.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Сменная работа – работа в две смены (за одни сутки) в соответствии с графиком сменности без права на сон. Максимальная продолжительность смены не может превышать 12 часов.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Работа в течение двух смен подряд запрещена. (статья 103 ТК РФ). По условиям работы перерыва для отдыха и питания предоставляется на рабочем месте в рабочее время (абз. 3 ст. 108 ТК РФ). Для этих категорий работников осуществляется суммированный учет рабочего времени, за учетный период принимается год.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Работа в ночное время (смена, в которой более половины ее продолжительности на ночное время – с 22 до 6 часов – считается ночной). </w:t>
      </w:r>
    </w:p>
    <w:p w:rsidR="006B0775" w:rsidRDefault="006B0775" w:rsidP="00E44690">
      <w:pPr>
        <w:pStyle w:val="a3"/>
        <w:tabs>
          <w:tab w:val="left" w:pos="851"/>
        </w:tabs>
        <w:spacing w:after="0"/>
        <w:ind w:left="0" w:firstLine="567"/>
        <w:jc w:val="both"/>
        <w:rPr>
          <w:sz w:val="28"/>
          <w:szCs w:val="28"/>
        </w:rPr>
      </w:pPr>
      <w:r w:rsidRPr="00E44690">
        <w:rPr>
          <w:sz w:val="28"/>
          <w:szCs w:val="28"/>
        </w:rPr>
        <w:t>5.14.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 В соответствии со ст.107 ТК РФ видами времени отдыха являются: перерывы в течение рабочего дня (смены), ежедневный (междусменный) отдых, выходные дни (еженедельный непрерывный отдых), нера</w:t>
      </w:r>
      <w:r>
        <w:rPr>
          <w:sz w:val="28"/>
          <w:szCs w:val="28"/>
        </w:rPr>
        <w:t>бочие праздничные дни, отпуска.</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5.14.1. В соответствии со ст. 108 ТК РФ работнику в течение рабочего дня (смены) предоставляется перерыв для отдыха и питания </w:t>
      </w:r>
      <w:r w:rsidRPr="00E44690">
        <w:rPr>
          <w:sz w:val="28"/>
          <w:szCs w:val="28"/>
        </w:rPr>
        <w:lastRenderedPageBreak/>
        <w:t xml:space="preserve">продолжительностью 30 минут, которое в рабочее время не включается. Для педагогических работников, выполняющих свои обязанности непрерывно в течение рабочего дня – воспитателей, перерыв для приема пищи не устанавливается. </w:t>
      </w:r>
    </w:p>
    <w:p w:rsidR="006B0775" w:rsidRDefault="006B0775" w:rsidP="00E44690">
      <w:pPr>
        <w:pStyle w:val="a3"/>
        <w:tabs>
          <w:tab w:val="left" w:pos="851"/>
        </w:tabs>
        <w:spacing w:after="0"/>
        <w:ind w:left="0" w:firstLine="567"/>
        <w:jc w:val="both"/>
        <w:rPr>
          <w:sz w:val="28"/>
          <w:szCs w:val="28"/>
        </w:rPr>
      </w:pPr>
      <w:r w:rsidRPr="00E44690">
        <w:rPr>
          <w:sz w:val="28"/>
          <w:szCs w:val="28"/>
        </w:rPr>
        <w:t>Прием пищи производится одновременно с воспитанниками (дошкольный возраст) на рабочем месте или во время сна детей (</w:t>
      </w:r>
      <w:r>
        <w:rPr>
          <w:sz w:val="28"/>
          <w:szCs w:val="28"/>
        </w:rPr>
        <w:t xml:space="preserve">ранний </w:t>
      </w:r>
      <w:r w:rsidRPr="00E44690">
        <w:rPr>
          <w:sz w:val="28"/>
          <w:szCs w:val="28"/>
        </w:rPr>
        <w:t xml:space="preserve">возраст) (в соответствии с Приказом Минобрнауки России от 11.05.2016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(раздел 1 п.1.5)).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5.14.2. В соответствии со ст. 109 ТК РФ работникам (дворник, рабочий по комплексному обслуживанию здания), работающим в холодное время года на открытом воздухе, а также грузчикам, занятым на погрузочно-разгрузочных работах, предоставляется специальные перерывы для обогревания и отдыха, которые включатся в рабочее время: в течение рабочего времени (смены) по 30 минут в первую и вторую половины смены через каждые 2 часа работы. </w:t>
      </w:r>
    </w:p>
    <w:p w:rsidR="006B0775" w:rsidRDefault="006B0775" w:rsidP="00E44690">
      <w:pPr>
        <w:pStyle w:val="a3"/>
        <w:tabs>
          <w:tab w:val="left" w:pos="851"/>
        </w:tabs>
        <w:spacing w:after="0"/>
        <w:ind w:left="0" w:firstLine="567"/>
        <w:jc w:val="both"/>
        <w:rPr>
          <w:sz w:val="28"/>
          <w:szCs w:val="28"/>
        </w:rPr>
      </w:pPr>
      <w:r w:rsidRPr="00E44690">
        <w:rPr>
          <w:sz w:val="28"/>
          <w:szCs w:val="28"/>
        </w:rPr>
        <w:t>5.14.3. Ежедневный (междусменный) отдых - это время с момента окончания работы и до ее начала на следующий день (смену). Его продолжительность определяется графиком рабочего времени и времени отдыха в учреждении, правилами внутреннего трудового распорядка и зависит от длительности ежедневной работы и обеденного перерыва. Ежедневный (междусменный) отдых должен быть не менее двойной продолжительности времени работы в предшествующий отдыху день (смену):</w:t>
      </w:r>
    </w:p>
    <w:p w:rsidR="006B0775" w:rsidRDefault="006B0775" w:rsidP="00AA0CA2">
      <w:pPr>
        <w:pStyle w:val="a3"/>
        <w:numPr>
          <w:ilvl w:val="1"/>
          <w:numId w:val="21"/>
        </w:numPr>
        <w:tabs>
          <w:tab w:val="left" w:pos="851"/>
        </w:tabs>
        <w:spacing w:after="0"/>
        <w:ind w:left="0" w:firstLine="567"/>
        <w:jc w:val="both"/>
        <w:rPr>
          <w:sz w:val="28"/>
          <w:szCs w:val="28"/>
        </w:rPr>
      </w:pPr>
      <w:r w:rsidRPr="00E44690">
        <w:rPr>
          <w:sz w:val="28"/>
          <w:szCs w:val="28"/>
        </w:rPr>
        <w:t xml:space="preserve">для работников с режимом работы 8 часов в смену время отдыха составляет 16 часов. </w:t>
      </w:r>
    </w:p>
    <w:p w:rsidR="006B0775" w:rsidRDefault="006B0775" w:rsidP="00AA0CA2">
      <w:pPr>
        <w:pStyle w:val="a3"/>
        <w:numPr>
          <w:ilvl w:val="1"/>
          <w:numId w:val="21"/>
        </w:numPr>
        <w:tabs>
          <w:tab w:val="left" w:pos="851"/>
        </w:tabs>
        <w:spacing w:after="0"/>
        <w:ind w:left="0" w:firstLine="567"/>
        <w:jc w:val="both"/>
        <w:rPr>
          <w:sz w:val="28"/>
          <w:szCs w:val="28"/>
        </w:rPr>
      </w:pPr>
      <w:r w:rsidRPr="00E44690">
        <w:rPr>
          <w:sz w:val="28"/>
          <w:szCs w:val="28"/>
        </w:rPr>
        <w:t xml:space="preserve">для работников с режимом работы 12 часов в смену время отдыха составляет 24 часа. </w:t>
      </w:r>
    </w:p>
    <w:p w:rsidR="006B0775" w:rsidRDefault="006B0775" w:rsidP="00AA0CA2">
      <w:pPr>
        <w:pStyle w:val="a3"/>
        <w:numPr>
          <w:ilvl w:val="1"/>
          <w:numId w:val="21"/>
        </w:numPr>
        <w:tabs>
          <w:tab w:val="left" w:pos="851"/>
        </w:tabs>
        <w:spacing w:after="0"/>
        <w:ind w:left="0" w:firstLine="567"/>
        <w:jc w:val="both"/>
        <w:rPr>
          <w:sz w:val="28"/>
          <w:szCs w:val="28"/>
        </w:rPr>
      </w:pPr>
      <w:r w:rsidRPr="00E44690">
        <w:rPr>
          <w:sz w:val="28"/>
          <w:szCs w:val="28"/>
        </w:rPr>
        <w:t xml:space="preserve">для педагогических работников с режимом работы 7 часов 12 минут в смену время отдыха составляет 16 часов 48 минут.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5.14.4. В соответствии со ст.111 ТК РФ всем работникам предоставляется еженедельный непрерывный отдых - выходные дни. При пятидневной рабочей неделе предоставляются два выходных дня подряд (суббота и воскресенье).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5.14.5. В соответствии со ст. 112 ТК РФ нерабочими праздничными днями являются: </w:t>
      </w:r>
    </w:p>
    <w:p w:rsidR="006B0775" w:rsidRDefault="006B0775" w:rsidP="00AA0CA2">
      <w:pPr>
        <w:pStyle w:val="a3"/>
        <w:numPr>
          <w:ilvl w:val="1"/>
          <w:numId w:val="15"/>
        </w:numPr>
        <w:tabs>
          <w:tab w:val="left" w:pos="851"/>
        </w:tabs>
        <w:spacing w:after="0"/>
        <w:ind w:left="0" w:firstLine="567"/>
        <w:jc w:val="both"/>
        <w:rPr>
          <w:sz w:val="28"/>
          <w:szCs w:val="28"/>
        </w:rPr>
      </w:pPr>
      <w:r w:rsidRPr="00E44690">
        <w:rPr>
          <w:sz w:val="28"/>
          <w:szCs w:val="28"/>
        </w:rPr>
        <w:t xml:space="preserve">1,2,3,4,5,6 и 8 января – Новогодние каникулы; </w:t>
      </w:r>
    </w:p>
    <w:p w:rsidR="006B0775" w:rsidRDefault="006B0775" w:rsidP="00AA0CA2">
      <w:pPr>
        <w:pStyle w:val="a3"/>
        <w:numPr>
          <w:ilvl w:val="1"/>
          <w:numId w:val="15"/>
        </w:numPr>
        <w:tabs>
          <w:tab w:val="left" w:pos="851"/>
        </w:tabs>
        <w:spacing w:after="0"/>
        <w:ind w:left="0" w:firstLine="567"/>
        <w:jc w:val="both"/>
        <w:rPr>
          <w:sz w:val="28"/>
          <w:szCs w:val="28"/>
        </w:rPr>
      </w:pPr>
      <w:r w:rsidRPr="00E44690">
        <w:rPr>
          <w:sz w:val="28"/>
          <w:szCs w:val="28"/>
        </w:rPr>
        <w:lastRenderedPageBreak/>
        <w:t xml:space="preserve">7 января – Рождество Христово; </w:t>
      </w:r>
    </w:p>
    <w:p w:rsidR="006B0775" w:rsidRDefault="006B0775" w:rsidP="00AA0CA2">
      <w:pPr>
        <w:pStyle w:val="a3"/>
        <w:numPr>
          <w:ilvl w:val="1"/>
          <w:numId w:val="15"/>
        </w:numPr>
        <w:tabs>
          <w:tab w:val="left" w:pos="851"/>
        </w:tabs>
        <w:spacing w:after="0"/>
        <w:ind w:left="0" w:firstLine="567"/>
        <w:jc w:val="both"/>
        <w:rPr>
          <w:sz w:val="28"/>
          <w:szCs w:val="28"/>
        </w:rPr>
      </w:pPr>
      <w:r w:rsidRPr="00E44690">
        <w:rPr>
          <w:sz w:val="28"/>
          <w:szCs w:val="28"/>
        </w:rPr>
        <w:t xml:space="preserve">23 февраля – День защитника Отечества; </w:t>
      </w:r>
    </w:p>
    <w:p w:rsidR="006B0775" w:rsidRDefault="006B0775" w:rsidP="00AA0CA2">
      <w:pPr>
        <w:pStyle w:val="a3"/>
        <w:numPr>
          <w:ilvl w:val="1"/>
          <w:numId w:val="15"/>
        </w:numPr>
        <w:tabs>
          <w:tab w:val="left" w:pos="851"/>
        </w:tabs>
        <w:spacing w:after="0"/>
        <w:ind w:left="0" w:firstLine="567"/>
        <w:jc w:val="both"/>
        <w:rPr>
          <w:sz w:val="28"/>
          <w:szCs w:val="28"/>
        </w:rPr>
      </w:pPr>
      <w:r w:rsidRPr="00E44690">
        <w:rPr>
          <w:sz w:val="28"/>
          <w:szCs w:val="28"/>
        </w:rPr>
        <w:t xml:space="preserve">8 марта – Международный женский день; </w:t>
      </w:r>
    </w:p>
    <w:p w:rsidR="006B0775" w:rsidRDefault="006B0775" w:rsidP="00AA0CA2">
      <w:pPr>
        <w:pStyle w:val="a3"/>
        <w:numPr>
          <w:ilvl w:val="1"/>
          <w:numId w:val="15"/>
        </w:numPr>
        <w:tabs>
          <w:tab w:val="left" w:pos="851"/>
        </w:tabs>
        <w:spacing w:after="0"/>
        <w:ind w:left="0" w:firstLine="567"/>
        <w:jc w:val="both"/>
        <w:rPr>
          <w:sz w:val="28"/>
          <w:szCs w:val="28"/>
        </w:rPr>
      </w:pPr>
      <w:r w:rsidRPr="00E44690">
        <w:rPr>
          <w:sz w:val="28"/>
          <w:szCs w:val="28"/>
        </w:rPr>
        <w:t xml:space="preserve">1 мая – Праздник Весны и Труда; </w:t>
      </w:r>
    </w:p>
    <w:p w:rsidR="006B0775" w:rsidRDefault="006B0775" w:rsidP="00AA0CA2">
      <w:pPr>
        <w:pStyle w:val="a3"/>
        <w:numPr>
          <w:ilvl w:val="1"/>
          <w:numId w:val="15"/>
        </w:numPr>
        <w:tabs>
          <w:tab w:val="left" w:pos="851"/>
        </w:tabs>
        <w:spacing w:after="0"/>
        <w:ind w:left="0" w:firstLine="567"/>
        <w:jc w:val="both"/>
        <w:rPr>
          <w:sz w:val="28"/>
          <w:szCs w:val="28"/>
        </w:rPr>
      </w:pPr>
      <w:r w:rsidRPr="00E44690">
        <w:rPr>
          <w:sz w:val="28"/>
          <w:szCs w:val="28"/>
        </w:rPr>
        <w:t xml:space="preserve">9 мая – День Победы; 12 июня – День России </w:t>
      </w:r>
    </w:p>
    <w:p w:rsidR="006B0775" w:rsidRDefault="006B0775" w:rsidP="00AA0CA2">
      <w:pPr>
        <w:pStyle w:val="a3"/>
        <w:numPr>
          <w:ilvl w:val="1"/>
          <w:numId w:val="15"/>
        </w:numPr>
        <w:tabs>
          <w:tab w:val="left" w:pos="851"/>
        </w:tabs>
        <w:spacing w:after="0"/>
        <w:ind w:left="0" w:firstLine="567"/>
        <w:jc w:val="both"/>
        <w:rPr>
          <w:sz w:val="28"/>
          <w:szCs w:val="28"/>
        </w:rPr>
      </w:pPr>
      <w:r w:rsidRPr="00E44690">
        <w:rPr>
          <w:sz w:val="28"/>
          <w:szCs w:val="28"/>
        </w:rPr>
        <w:t xml:space="preserve">4 ноября – День народного единства;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При совпадении выходного и нерабочего праздничного дней, выходной день переносится на следующий день после праздничного рабочего дня (статья 112 ТК РФ). В соответствии со ст. 113 ТК РФ работа в выходные и нерабочие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Без согласия работников допускается привлечение их к работе в случаях, определенных ч.3 ст. 113 ТК РФ. 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 Привлечение работника к работе в выходные и нерабочие праздничные дни производится по письменному распоряжению работодателя. </w:t>
      </w:r>
    </w:p>
    <w:p w:rsidR="006B0775" w:rsidRPr="00DC4129" w:rsidRDefault="006B0775" w:rsidP="00DC4129">
      <w:pPr>
        <w:tabs>
          <w:tab w:val="left" w:pos="1276"/>
        </w:tabs>
        <w:spacing w:after="80"/>
        <w:jc w:val="both"/>
        <w:rPr>
          <w:sz w:val="28"/>
          <w:szCs w:val="28"/>
        </w:rPr>
      </w:pPr>
      <w:r w:rsidRPr="00E44690">
        <w:rPr>
          <w:sz w:val="28"/>
          <w:szCs w:val="28"/>
        </w:rPr>
        <w:t xml:space="preserve">5.14.6. В соответствии со ст.114, 115 ТК РФ работникам предоставляется </w:t>
      </w:r>
      <w:r w:rsidRPr="00DC4129">
        <w:rPr>
          <w:sz w:val="28"/>
          <w:szCs w:val="28"/>
        </w:rPr>
        <w:t>ежегодный основной оплачиваемый отпуск.  Ежегодный основной оплачиваемый отпуск предоставляется продолжительностью:</w:t>
      </w:r>
    </w:p>
    <w:p w:rsidR="006B0775" w:rsidRPr="00DC4129" w:rsidRDefault="006B0775" w:rsidP="00AA0CA2">
      <w:pPr>
        <w:pStyle w:val="a3"/>
        <w:numPr>
          <w:ilvl w:val="0"/>
          <w:numId w:val="23"/>
        </w:numPr>
        <w:tabs>
          <w:tab w:val="left" w:pos="567"/>
          <w:tab w:val="left" w:pos="709"/>
          <w:tab w:val="left" w:pos="851"/>
          <w:tab w:val="left" w:pos="993"/>
          <w:tab w:val="left" w:pos="1276"/>
        </w:tabs>
        <w:spacing w:after="80"/>
        <w:ind w:left="0" w:firstLine="567"/>
        <w:jc w:val="both"/>
        <w:rPr>
          <w:sz w:val="28"/>
          <w:szCs w:val="28"/>
        </w:rPr>
      </w:pPr>
      <w:r w:rsidRPr="00DC4129">
        <w:rPr>
          <w:sz w:val="28"/>
          <w:szCs w:val="28"/>
        </w:rPr>
        <w:t>42 календарных дня – заведующему Учреждения, воспитателю.</w:t>
      </w:r>
    </w:p>
    <w:p w:rsidR="006B0775" w:rsidRDefault="006B0775" w:rsidP="00AA0CA2">
      <w:pPr>
        <w:pStyle w:val="a3"/>
        <w:numPr>
          <w:ilvl w:val="0"/>
          <w:numId w:val="23"/>
        </w:numPr>
        <w:tabs>
          <w:tab w:val="left" w:pos="567"/>
          <w:tab w:val="left" w:pos="709"/>
          <w:tab w:val="left" w:pos="851"/>
          <w:tab w:val="left" w:pos="993"/>
          <w:tab w:val="left" w:pos="1276"/>
        </w:tabs>
        <w:spacing w:after="80"/>
        <w:ind w:left="0" w:firstLine="567"/>
        <w:jc w:val="both"/>
        <w:rPr>
          <w:sz w:val="28"/>
          <w:szCs w:val="28"/>
        </w:rPr>
      </w:pPr>
      <w:r w:rsidRPr="00DC4129">
        <w:rPr>
          <w:sz w:val="28"/>
          <w:szCs w:val="28"/>
        </w:rPr>
        <w:t>28 календарных дней – заведующему хозяйств</w:t>
      </w:r>
      <w:r>
        <w:rPr>
          <w:sz w:val="28"/>
          <w:szCs w:val="28"/>
        </w:rPr>
        <w:t>о</w:t>
      </w:r>
      <w:r w:rsidRPr="00DC4129">
        <w:rPr>
          <w:sz w:val="28"/>
          <w:szCs w:val="28"/>
        </w:rPr>
        <w:t>м; помощнику воспитателя, повару, шеф-повару, кастелянше, рабочему по комплексному обслуживанию и ремонту зданий, дворнику, сторожу, кухонному рабочему, делопроизводителю, специалисту по охране труда первой категории, уборщику служебных помещений.</w:t>
      </w:r>
    </w:p>
    <w:p w:rsidR="006B0775" w:rsidRDefault="006B0775" w:rsidP="00AA0CA2">
      <w:pPr>
        <w:pStyle w:val="a3"/>
        <w:numPr>
          <w:ilvl w:val="0"/>
          <w:numId w:val="23"/>
        </w:numPr>
        <w:tabs>
          <w:tab w:val="left" w:pos="709"/>
          <w:tab w:val="left" w:pos="851"/>
          <w:tab w:val="left" w:pos="1276"/>
        </w:tabs>
        <w:spacing w:after="80"/>
        <w:ind w:left="0" w:firstLine="567"/>
        <w:jc w:val="both"/>
        <w:rPr>
          <w:sz w:val="28"/>
          <w:szCs w:val="24"/>
        </w:rPr>
      </w:pPr>
      <w:r w:rsidRPr="00DC4129">
        <w:rPr>
          <w:sz w:val="28"/>
          <w:szCs w:val="24"/>
        </w:rPr>
        <w:t xml:space="preserve">ежегодный дополнительный оплачиваемый отпуск работникам, условия труда на рабочих местах которых по результатам специальной оценки условий труда отнесены к вредным условиям труда 3 степени. Минимальная продолжительность ежегодного дополнительного оплачиваемого отпуска работникам, указанным в части первой настоящей статьи, составляет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соглашения и </w:t>
      </w:r>
      <w:r w:rsidRPr="00DC4129">
        <w:rPr>
          <w:sz w:val="28"/>
          <w:szCs w:val="24"/>
        </w:rPr>
        <w:lastRenderedPageBreak/>
        <w:t xml:space="preserve">коллективного договора с учетом результатов специальной оценки условий труда. Статья 117 ТК РФ. </w:t>
      </w:r>
    </w:p>
    <w:p w:rsidR="006B0775" w:rsidRPr="00DC4129" w:rsidRDefault="006B0775" w:rsidP="00DC4129">
      <w:pPr>
        <w:tabs>
          <w:tab w:val="left" w:pos="709"/>
          <w:tab w:val="left" w:pos="851"/>
          <w:tab w:val="left" w:pos="1276"/>
        </w:tabs>
        <w:spacing w:after="80" w:line="240" w:lineRule="auto"/>
        <w:jc w:val="both"/>
        <w:rPr>
          <w:sz w:val="28"/>
          <w:szCs w:val="24"/>
        </w:rPr>
      </w:pPr>
      <w:r w:rsidRPr="00DC4129">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отпуска должна быть не менее 14 календарных дней.</w:t>
      </w:r>
    </w:p>
    <w:p w:rsidR="006B0775" w:rsidRDefault="006B0775" w:rsidP="00E44690">
      <w:pPr>
        <w:pStyle w:val="a3"/>
        <w:tabs>
          <w:tab w:val="left" w:pos="851"/>
        </w:tabs>
        <w:spacing w:after="0"/>
        <w:ind w:left="0" w:firstLine="567"/>
        <w:jc w:val="both"/>
        <w:rPr>
          <w:sz w:val="28"/>
          <w:szCs w:val="28"/>
        </w:rPr>
      </w:pPr>
      <w:r w:rsidRPr="00AB098B">
        <w:rPr>
          <w:sz w:val="28"/>
          <w:szCs w:val="28"/>
        </w:rPr>
        <w:t>В соответствии со</w:t>
      </w:r>
      <w:r w:rsidRPr="00E44690">
        <w:rPr>
          <w:sz w:val="28"/>
          <w:szCs w:val="28"/>
        </w:rPr>
        <w:t xml:space="preserve"> ст. 122 ТК РФ оплачиваемый отпуск должен предоставляться ежегодно.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Право на использование отпуска за первый год работы возникает у работника по истечении шести месяцев непрерывной работы в образовательной организации у данного работодателя, за второй и последующий годы работы – в любое время рабочего года в соответствии с очередностью предоставления отпусков.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По соглашению сторон оплачиваемый отпуск может быть предоставлен работникам и до истечения шести месяцев. До истечения шести месяцев непрерывной работы оплачиваемый отпуск по заявлению работника должен быть предоставлен: женщинам – перед отпуском по беременности и родам или непосредственно после него, работникам в возрасте до 18 лет, работникам, усыновившим ребенка (детей) в возрасте до 3 месяцев, в других случаях, предусмотренных федеральными законами.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Исчисление среднего заработка для оплаты ежегодного отпуска производится в соответствии со статьей 139 ТК РФ. 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организации Профсоюза не позднее, чем за 2 недели до наступления календарного года.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График отпусков обязателен как для работника, так и для работодателя. О времени начала отпуска работник должен быть письменно извещен не позднее, чем за две недели до его начала. Продление, перенесение, разделение и отзыв из оплачиваемого отпуска производится с согласия работника в случаях, предусмотренных статьями 124-125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Ежегодный оплачиваемый отпуск продлевается в случае временной нетрудоспособности работника, наступившей во время отпуска.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 </w:t>
      </w:r>
    </w:p>
    <w:p w:rsidR="006B0775" w:rsidRDefault="006B0775" w:rsidP="00E44690">
      <w:pPr>
        <w:pStyle w:val="a3"/>
        <w:tabs>
          <w:tab w:val="left" w:pos="851"/>
        </w:tabs>
        <w:spacing w:after="0"/>
        <w:ind w:left="0" w:firstLine="567"/>
        <w:jc w:val="both"/>
        <w:rPr>
          <w:sz w:val="28"/>
          <w:szCs w:val="28"/>
        </w:rPr>
      </w:pPr>
      <w:r w:rsidRPr="00E44690">
        <w:rPr>
          <w:sz w:val="28"/>
          <w:szCs w:val="28"/>
        </w:rPr>
        <w:t>По соглашению между работником и работодателем ежегодный оплачиваемый отпуск может быть разделен на части, при этом одна из частей этого отпуска должна быть не менее 14 к</w:t>
      </w:r>
      <w:r>
        <w:rPr>
          <w:sz w:val="28"/>
          <w:szCs w:val="28"/>
        </w:rPr>
        <w:t>алендарных дней (ст.125 ТК РФ).</w:t>
      </w:r>
    </w:p>
    <w:p w:rsidR="006B0775" w:rsidRDefault="006B0775" w:rsidP="00E44690">
      <w:pPr>
        <w:pStyle w:val="a3"/>
        <w:tabs>
          <w:tab w:val="left" w:pos="851"/>
        </w:tabs>
        <w:spacing w:after="0"/>
        <w:ind w:left="0" w:firstLine="567"/>
        <w:jc w:val="both"/>
        <w:rPr>
          <w:sz w:val="28"/>
          <w:szCs w:val="28"/>
        </w:rPr>
      </w:pPr>
      <w:r w:rsidRPr="00E44690">
        <w:rPr>
          <w:sz w:val="28"/>
          <w:szCs w:val="28"/>
        </w:rPr>
        <w:lastRenderedPageBreak/>
        <w:t>Отзыв работника из отпуска доп</w:t>
      </w:r>
      <w:r>
        <w:rPr>
          <w:sz w:val="28"/>
          <w:szCs w:val="28"/>
        </w:rPr>
        <w:t>ускается только с его согласия.</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Неиспользованная в связи с этим часть отпуска должна быть предоставлена по выбору в удобное для него время в течение текущего рабочего года или присоединена к отпуску за следующий рабочий год. Не допускается отзыв из отпуска работников в возрасте до восемнадцати лет, беременных женщин и работников, занятых на работах, связанных с вредными и (или) опасными условиями труда. В соответствии со ст. 126 ТК РФ часть ежегодного оплачиваемого отпуска, превышающего 28 календарных дней, по письменному заявлению работника может быть заменена денежной компенсацией. Не допускается замена денежной компенсацией беременным женщинам и работникам в возрасте до 18 лет.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В соответствии со ст.127 ТК РФ при увольнении работнику выплачивается денежная компенсация за все не использованные отпуска. 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 По письменному заявлению работника, неиспользованные отпуска могут быть предоставлены ему с последующим увольнением.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При этом днем увольнения считается последний день отпуска. 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этого договора. В этом случае днем увольнения считается последний день отпуска.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5.14.7. Отпуска без сохранения заработной платы предоставляются работнику по семейным обстоятельствам и другим уважительным причинам, по его письменному заявлению, продолжительность которых устанавливается Коллективным договором и определяется по соглашению между работником и работодателем. </w:t>
      </w:r>
    </w:p>
    <w:p w:rsidR="006B0775" w:rsidRDefault="006B0775" w:rsidP="00E44690">
      <w:pPr>
        <w:pStyle w:val="a3"/>
        <w:tabs>
          <w:tab w:val="left" w:pos="851"/>
        </w:tabs>
        <w:spacing w:after="0"/>
        <w:ind w:left="0" w:firstLine="567"/>
        <w:jc w:val="both"/>
        <w:rPr>
          <w:sz w:val="28"/>
          <w:szCs w:val="28"/>
        </w:rPr>
      </w:pPr>
    </w:p>
    <w:p w:rsidR="006B0775" w:rsidRPr="00DC4129" w:rsidRDefault="006B0775" w:rsidP="00AB098B">
      <w:pPr>
        <w:pStyle w:val="a3"/>
        <w:tabs>
          <w:tab w:val="left" w:pos="851"/>
        </w:tabs>
        <w:spacing w:after="0"/>
        <w:ind w:left="0" w:firstLine="567"/>
        <w:jc w:val="center"/>
        <w:rPr>
          <w:b/>
          <w:sz w:val="28"/>
          <w:szCs w:val="28"/>
        </w:rPr>
      </w:pPr>
      <w:r w:rsidRPr="00DC4129">
        <w:rPr>
          <w:b/>
          <w:sz w:val="28"/>
          <w:szCs w:val="28"/>
        </w:rPr>
        <w:t>6. ПООЩРЕНИЯ ЗА УСПЕХИ В РАБОТЕ</w:t>
      </w:r>
    </w:p>
    <w:p w:rsidR="006B0775" w:rsidRDefault="006B0775" w:rsidP="00E44690">
      <w:pPr>
        <w:pStyle w:val="a3"/>
        <w:tabs>
          <w:tab w:val="left" w:pos="851"/>
        </w:tabs>
        <w:spacing w:after="0"/>
        <w:ind w:left="0" w:firstLine="567"/>
        <w:jc w:val="both"/>
        <w:rPr>
          <w:sz w:val="28"/>
          <w:szCs w:val="28"/>
        </w:rPr>
      </w:pP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6.1. Работодатель применяет к работникам учреждения, добросовестно исполняющим трудовые обязанности, следующие виды поощрений: объявляет благодарность, выдает премию, награждает почетной грамотой, представляет к званию лучшего по профессии и другие виды поощрений.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6.2. За особые трудовые заслуги перед обществом и государством работники могут быть представлены в установленном порядке к государственным наградам (ч. 2 ст. 191 ТК РФ). </w:t>
      </w:r>
    </w:p>
    <w:p w:rsidR="006B0775" w:rsidRPr="00DC4129" w:rsidRDefault="006B0775" w:rsidP="00E44690">
      <w:pPr>
        <w:pStyle w:val="a3"/>
        <w:tabs>
          <w:tab w:val="left" w:pos="851"/>
        </w:tabs>
        <w:spacing w:after="0"/>
        <w:ind w:left="0" w:firstLine="567"/>
        <w:jc w:val="both"/>
        <w:rPr>
          <w:b/>
          <w:sz w:val="28"/>
          <w:szCs w:val="28"/>
        </w:rPr>
      </w:pPr>
    </w:p>
    <w:p w:rsidR="006B0775" w:rsidRDefault="006B0775" w:rsidP="00AB098B">
      <w:pPr>
        <w:pStyle w:val="a3"/>
        <w:tabs>
          <w:tab w:val="left" w:pos="851"/>
        </w:tabs>
        <w:spacing w:after="0"/>
        <w:ind w:left="0" w:firstLine="567"/>
        <w:jc w:val="center"/>
        <w:rPr>
          <w:b/>
          <w:sz w:val="28"/>
          <w:szCs w:val="28"/>
        </w:rPr>
      </w:pPr>
      <w:r w:rsidRPr="00DC4129">
        <w:rPr>
          <w:b/>
          <w:sz w:val="28"/>
          <w:szCs w:val="28"/>
        </w:rPr>
        <w:lastRenderedPageBreak/>
        <w:t>7. ТРУДОВАЯ ДИСЦИПЛИНА И ОТВЕТСТВЕННОСТЬ ЗА ЕЕ НАРУШЕНИЕ</w:t>
      </w:r>
    </w:p>
    <w:p w:rsidR="006B0775" w:rsidRPr="00DC4129" w:rsidRDefault="006B0775" w:rsidP="00AB098B">
      <w:pPr>
        <w:pStyle w:val="a3"/>
        <w:tabs>
          <w:tab w:val="left" w:pos="851"/>
        </w:tabs>
        <w:spacing w:after="0"/>
        <w:ind w:left="0" w:firstLine="567"/>
        <w:jc w:val="center"/>
        <w:rPr>
          <w:b/>
          <w:sz w:val="28"/>
          <w:szCs w:val="28"/>
        </w:rPr>
      </w:pP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7.1.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w:t>
      </w:r>
    </w:p>
    <w:p w:rsidR="006B0775" w:rsidRDefault="006B0775" w:rsidP="00AA0CA2">
      <w:pPr>
        <w:pStyle w:val="a3"/>
        <w:numPr>
          <w:ilvl w:val="1"/>
          <w:numId w:val="16"/>
        </w:numPr>
        <w:tabs>
          <w:tab w:val="left" w:pos="851"/>
        </w:tabs>
        <w:spacing w:after="0"/>
        <w:ind w:left="0" w:firstLine="567"/>
        <w:jc w:val="both"/>
        <w:rPr>
          <w:sz w:val="28"/>
          <w:szCs w:val="28"/>
        </w:rPr>
      </w:pPr>
      <w:r w:rsidRPr="00E44690">
        <w:rPr>
          <w:sz w:val="28"/>
          <w:szCs w:val="28"/>
        </w:rPr>
        <w:t xml:space="preserve">замечание; </w:t>
      </w:r>
    </w:p>
    <w:p w:rsidR="006B0775" w:rsidRDefault="006B0775" w:rsidP="00AA0CA2">
      <w:pPr>
        <w:pStyle w:val="a3"/>
        <w:numPr>
          <w:ilvl w:val="1"/>
          <w:numId w:val="16"/>
        </w:numPr>
        <w:tabs>
          <w:tab w:val="left" w:pos="851"/>
        </w:tabs>
        <w:spacing w:after="0"/>
        <w:ind w:left="0" w:firstLine="567"/>
        <w:jc w:val="both"/>
        <w:rPr>
          <w:sz w:val="28"/>
          <w:szCs w:val="28"/>
        </w:rPr>
      </w:pPr>
      <w:r w:rsidRPr="00E44690">
        <w:rPr>
          <w:sz w:val="28"/>
          <w:szCs w:val="28"/>
        </w:rPr>
        <w:t xml:space="preserve">выговор; </w:t>
      </w:r>
    </w:p>
    <w:p w:rsidR="006B0775" w:rsidRDefault="006B0775" w:rsidP="00AA0CA2">
      <w:pPr>
        <w:pStyle w:val="a3"/>
        <w:numPr>
          <w:ilvl w:val="1"/>
          <w:numId w:val="16"/>
        </w:numPr>
        <w:tabs>
          <w:tab w:val="left" w:pos="851"/>
        </w:tabs>
        <w:spacing w:after="0"/>
        <w:ind w:left="0" w:firstLine="567"/>
        <w:jc w:val="both"/>
        <w:rPr>
          <w:sz w:val="28"/>
          <w:szCs w:val="28"/>
        </w:rPr>
      </w:pPr>
      <w:r w:rsidRPr="00E44690">
        <w:rPr>
          <w:sz w:val="28"/>
          <w:szCs w:val="28"/>
        </w:rPr>
        <w:t xml:space="preserve">увольнение по соответствующим основаниям.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7.2. Увольнение в качестве дисциплинарного взыскания может быть применено в соответствии со ст. 192 ТК РФ в случаях: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7.2.1. неоднократного неисполнения работником без уважительных причин трудовых обязанностей, если он имеет дисциплинарное взыскание (п. 5 ч.1 ст. 81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7.2.2. однократного грубого нарушения работником трудовых обязанностей (п. 6 ч. 1 ст. 81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б) появления работника на работе (на своем рабочем месте либо на территории учреждения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либо заведомо создавало реальную угрозу их наступления; </w:t>
      </w:r>
    </w:p>
    <w:p w:rsidR="006B0775" w:rsidRDefault="006B0775" w:rsidP="00E44690">
      <w:pPr>
        <w:pStyle w:val="a3"/>
        <w:tabs>
          <w:tab w:val="left" w:pos="851"/>
        </w:tabs>
        <w:spacing w:after="0"/>
        <w:ind w:left="0" w:firstLine="567"/>
        <w:jc w:val="both"/>
        <w:rPr>
          <w:sz w:val="28"/>
          <w:szCs w:val="28"/>
        </w:rPr>
      </w:pPr>
      <w:r w:rsidRPr="00E44690">
        <w:rPr>
          <w:sz w:val="28"/>
          <w:szCs w:val="28"/>
        </w:rPr>
        <w:lastRenderedPageBreak/>
        <w:t xml:space="preserve">7.2.3.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 7 ч.1 ст. 81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7.2.4. совершения работником, выполняющим воспитательные функции, аморального проступка, несовместимого с продолжением данной работы (п. 8 ч.1 ст. 81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7.2.5. принятия необоснованного решения руководителем учреждения, его заместителями, повлекшего за собой нарушение сохранности имущества, неправомерное его использование или иной ущерб имуществу учреждению (п. 9ч.1 ст. 81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7.2.6. однократного грубого нарушения руководителем учреждения, его заместителями своих трудовых обязанностей (п. 10 ч.1 ст. 81 ТК РФ); 7.2.7. повторное в течение одного года грубое нарушение Устава дошкольного образовательного учреждения (п.1 ст. 336 ТК РФ).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7.3.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 Не предоставление работником объяснения не является препятствием для применения дисциплинарного взыскания.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7.4. Дисциплинарное расследование нарушений работником учреждения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 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(пункты 2 и 3 ст. 55 Закона РФ «Об образовании»). </w:t>
      </w:r>
    </w:p>
    <w:p w:rsidR="006B0775" w:rsidRDefault="006B0775" w:rsidP="00E44690">
      <w:pPr>
        <w:pStyle w:val="a3"/>
        <w:tabs>
          <w:tab w:val="left" w:pos="851"/>
        </w:tabs>
        <w:spacing w:after="0"/>
        <w:ind w:left="0" w:firstLine="567"/>
        <w:jc w:val="both"/>
        <w:rPr>
          <w:sz w:val="28"/>
          <w:szCs w:val="28"/>
        </w:rPr>
      </w:pPr>
      <w:r w:rsidRPr="00E44690">
        <w:rPr>
          <w:sz w:val="28"/>
          <w:szCs w:val="28"/>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районной и пер</w:t>
      </w:r>
      <w:r>
        <w:rPr>
          <w:sz w:val="28"/>
          <w:szCs w:val="28"/>
        </w:rPr>
        <w:t>вичной профсоюзной организации.</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Дисциплинарное взыскание не может быть применено позднее шести месяцев со дня совершения проступка, а по результатам ревизии, проверки финансово- хозяйственной деятельности или аудиторской проверки - позднее </w:t>
      </w:r>
      <w:r w:rsidRPr="00E44690">
        <w:rPr>
          <w:sz w:val="28"/>
          <w:szCs w:val="28"/>
        </w:rPr>
        <w:lastRenderedPageBreak/>
        <w:t xml:space="preserve">двух лет со дня его совершения. В указанные сроки не включается время производства по уголовному делу.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7.5. За каждый дисциплинарный проступок может быть применено только одно дисциплинарное взыскание. 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7.6.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районной или первичной профсоюзной организации. Сведения о взысканиях в трудовую книжку в бумажном и (или) электронном видах не вносятся, за исключением случаев, когда дисциплинарным взысканием является увольнение. </w:t>
      </w:r>
    </w:p>
    <w:p w:rsidR="006B0775" w:rsidRDefault="006B0775" w:rsidP="00E44690">
      <w:pPr>
        <w:pStyle w:val="a3"/>
        <w:tabs>
          <w:tab w:val="left" w:pos="851"/>
        </w:tabs>
        <w:spacing w:after="0"/>
        <w:ind w:left="0" w:firstLine="567"/>
        <w:jc w:val="both"/>
        <w:rPr>
          <w:sz w:val="28"/>
          <w:szCs w:val="28"/>
        </w:rPr>
      </w:pPr>
      <w:r w:rsidRPr="00E44690">
        <w:rPr>
          <w:sz w:val="28"/>
          <w:szCs w:val="28"/>
        </w:rPr>
        <w:t>7.7. Дисциплинарное взыскание может быть обжаловано работником в государственную инспекцию труда и (или) комиссию по трудовым спорам учреждения, суд.</w:t>
      </w:r>
    </w:p>
    <w:p w:rsidR="006B0775" w:rsidRDefault="006B0775" w:rsidP="00E44690">
      <w:pPr>
        <w:pStyle w:val="a3"/>
        <w:tabs>
          <w:tab w:val="left" w:pos="851"/>
        </w:tabs>
        <w:spacing w:after="0"/>
        <w:ind w:left="0" w:firstLine="567"/>
        <w:jc w:val="both"/>
        <w:rPr>
          <w:sz w:val="28"/>
          <w:szCs w:val="28"/>
        </w:rPr>
      </w:pPr>
    </w:p>
    <w:p w:rsidR="006B0775" w:rsidRDefault="006B0775" w:rsidP="00E44690">
      <w:pPr>
        <w:pStyle w:val="a3"/>
        <w:tabs>
          <w:tab w:val="left" w:pos="851"/>
        </w:tabs>
        <w:spacing w:after="0"/>
        <w:ind w:left="0" w:firstLine="567"/>
        <w:jc w:val="both"/>
        <w:rPr>
          <w:sz w:val="28"/>
          <w:szCs w:val="28"/>
        </w:rPr>
      </w:pPr>
    </w:p>
    <w:p w:rsidR="006B0775" w:rsidRPr="00DC4129" w:rsidRDefault="006B0775" w:rsidP="00AB098B">
      <w:pPr>
        <w:pStyle w:val="a3"/>
        <w:tabs>
          <w:tab w:val="left" w:pos="851"/>
        </w:tabs>
        <w:spacing w:after="0"/>
        <w:ind w:left="0" w:firstLine="567"/>
        <w:jc w:val="center"/>
        <w:rPr>
          <w:b/>
          <w:sz w:val="28"/>
          <w:szCs w:val="28"/>
        </w:rPr>
      </w:pPr>
      <w:r w:rsidRPr="00DC4129">
        <w:rPr>
          <w:b/>
          <w:sz w:val="28"/>
          <w:szCs w:val="28"/>
        </w:rPr>
        <w:t>8. ЗАКЛЮЧИТЕЛЬНЫЕ ПОЛОЖЕНИЯ</w:t>
      </w:r>
    </w:p>
    <w:p w:rsidR="006B0775" w:rsidRDefault="006B0775" w:rsidP="00E44690">
      <w:pPr>
        <w:pStyle w:val="a3"/>
        <w:tabs>
          <w:tab w:val="left" w:pos="851"/>
        </w:tabs>
        <w:spacing w:after="0"/>
        <w:ind w:left="0" w:firstLine="567"/>
        <w:jc w:val="both"/>
        <w:rPr>
          <w:sz w:val="28"/>
          <w:szCs w:val="28"/>
        </w:rPr>
      </w:pP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8.1. Текст правил внутреннего трудового распорядка вывешивается в дошкольном образовательном учреждении на видном месте. </w:t>
      </w:r>
    </w:p>
    <w:p w:rsidR="006B0775" w:rsidRDefault="006B0775" w:rsidP="00E44690">
      <w:pPr>
        <w:pStyle w:val="a3"/>
        <w:tabs>
          <w:tab w:val="left" w:pos="851"/>
        </w:tabs>
        <w:spacing w:after="0"/>
        <w:ind w:left="0" w:firstLine="567"/>
        <w:jc w:val="both"/>
        <w:rPr>
          <w:sz w:val="28"/>
          <w:szCs w:val="28"/>
        </w:rPr>
      </w:pPr>
      <w:r w:rsidRPr="00E44690">
        <w:rPr>
          <w:sz w:val="28"/>
          <w:szCs w:val="28"/>
        </w:rPr>
        <w:t xml:space="preserve">8.2.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 </w:t>
      </w:r>
    </w:p>
    <w:p w:rsidR="006B0775" w:rsidRDefault="006B0775" w:rsidP="00E44690">
      <w:pPr>
        <w:pStyle w:val="a3"/>
        <w:tabs>
          <w:tab w:val="left" w:pos="851"/>
        </w:tabs>
        <w:spacing w:after="0"/>
        <w:ind w:left="0" w:firstLine="567"/>
        <w:jc w:val="both"/>
        <w:rPr>
          <w:sz w:val="28"/>
          <w:szCs w:val="28"/>
        </w:rPr>
      </w:pPr>
      <w:r w:rsidRPr="00E44690">
        <w:rPr>
          <w:sz w:val="28"/>
          <w:szCs w:val="28"/>
        </w:rPr>
        <w:t>8.3.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6B0775" w:rsidRPr="00E44690" w:rsidRDefault="006B0775" w:rsidP="00E44690">
      <w:pPr>
        <w:pStyle w:val="a3"/>
        <w:tabs>
          <w:tab w:val="left" w:pos="851"/>
        </w:tabs>
        <w:spacing w:after="0"/>
        <w:ind w:left="0" w:firstLine="567"/>
        <w:jc w:val="both"/>
        <w:rPr>
          <w:sz w:val="28"/>
          <w:szCs w:val="28"/>
        </w:rPr>
      </w:pPr>
    </w:p>
    <w:p w:rsidR="006B0775" w:rsidRDefault="006B0775" w:rsidP="00940EEE">
      <w:pPr>
        <w:pStyle w:val="a3"/>
        <w:tabs>
          <w:tab w:val="left" w:pos="851"/>
        </w:tabs>
        <w:spacing w:after="0"/>
        <w:ind w:left="0" w:firstLine="567"/>
        <w:jc w:val="both"/>
        <w:rPr>
          <w:sz w:val="28"/>
        </w:rPr>
      </w:pPr>
    </w:p>
    <w:p w:rsidR="006B0775" w:rsidRDefault="006B0775" w:rsidP="00940EEE">
      <w:pPr>
        <w:pStyle w:val="a3"/>
        <w:tabs>
          <w:tab w:val="left" w:pos="851"/>
        </w:tabs>
        <w:spacing w:after="0"/>
        <w:ind w:left="0" w:firstLine="567"/>
        <w:jc w:val="both"/>
        <w:rPr>
          <w:sz w:val="28"/>
        </w:rPr>
      </w:pPr>
    </w:p>
    <w:p w:rsidR="006B0775" w:rsidRDefault="006B0775" w:rsidP="00940EEE">
      <w:pPr>
        <w:pStyle w:val="a3"/>
        <w:tabs>
          <w:tab w:val="left" w:pos="851"/>
        </w:tabs>
        <w:spacing w:after="0"/>
        <w:ind w:left="0" w:firstLine="567"/>
        <w:jc w:val="both"/>
        <w:rPr>
          <w:sz w:val="28"/>
        </w:rPr>
      </w:pPr>
    </w:p>
    <w:p w:rsidR="006B0775" w:rsidRDefault="006B0775" w:rsidP="00940EEE">
      <w:pPr>
        <w:pStyle w:val="a3"/>
        <w:tabs>
          <w:tab w:val="left" w:pos="851"/>
        </w:tabs>
        <w:spacing w:after="0"/>
        <w:ind w:left="0" w:firstLine="567"/>
        <w:jc w:val="both"/>
        <w:rPr>
          <w:sz w:val="28"/>
        </w:rPr>
      </w:pPr>
    </w:p>
    <w:p w:rsidR="006B0775" w:rsidRDefault="006B0775" w:rsidP="0071185C">
      <w:pPr>
        <w:pStyle w:val="a3"/>
        <w:tabs>
          <w:tab w:val="left" w:pos="851"/>
        </w:tabs>
        <w:spacing w:after="0"/>
        <w:ind w:left="0"/>
        <w:jc w:val="both"/>
        <w:rPr>
          <w:sz w:val="28"/>
        </w:rPr>
      </w:pPr>
    </w:p>
    <w:p w:rsidR="006B0775" w:rsidRDefault="006B0775" w:rsidP="00940EEE">
      <w:pPr>
        <w:pStyle w:val="a3"/>
        <w:tabs>
          <w:tab w:val="left" w:pos="851"/>
        </w:tabs>
        <w:spacing w:after="0"/>
        <w:ind w:left="0" w:firstLine="567"/>
        <w:jc w:val="both"/>
        <w:rPr>
          <w:sz w:val="28"/>
        </w:rPr>
      </w:pPr>
    </w:p>
    <w:p w:rsidR="006B0775" w:rsidRPr="007575FE" w:rsidRDefault="006B0775" w:rsidP="00DD70E0">
      <w:pPr>
        <w:pStyle w:val="a3"/>
        <w:tabs>
          <w:tab w:val="left" w:pos="851"/>
        </w:tabs>
        <w:spacing w:after="0"/>
        <w:ind w:left="0" w:firstLine="567"/>
        <w:jc w:val="both"/>
        <w:rPr>
          <w:sz w:val="28"/>
        </w:rPr>
      </w:pPr>
    </w:p>
    <w:p w:rsidR="006B0775" w:rsidRPr="007575FE" w:rsidRDefault="006B0775">
      <w:pPr>
        <w:pStyle w:val="a3"/>
        <w:tabs>
          <w:tab w:val="left" w:pos="851"/>
        </w:tabs>
        <w:spacing w:after="0"/>
        <w:ind w:left="0" w:firstLine="567"/>
        <w:jc w:val="both"/>
        <w:rPr>
          <w:sz w:val="28"/>
        </w:rPr>
      </w:pPr>
    </w:p>
    <w:sectPr w:rsidR="006B0775" w:rsidRPr="007575FE" w:rsidSect="00A0769F">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1E83" w:rsidRDefault="00DE1E83" w:rsidP="00940EEE">
      <w:pPr>
        <w:spacing w:after="0" w:line="240" w:lineRule="auto"/>
      </w:pPr>
      <w:r>
        <w:separator/>
      </w:r>
    </w:p>
  </w:endnote>
  <w:endnote w:type="continuationSeparator" w:id="0">
    <w:p w:rsidR="00DE1E83" w:rsidRDefault="00DE1E83" w:rsidP="00940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0775" w:rsidRDefault="0040719B">
    <w:pPr>
      <w:pStyle w:val="a6"/>
      <w:jc w:val="right"/>
    </w:pPr>
    <w:r>
      <w:fldChar w:fldCharType="begin"/>
    </w:r>
    <w:r>
      <w:instrText xml:space="preserve"> PAGE   \* MERGEFORMAT </w:instrText>
    </w:r>
    <w:r>
      <w:fldChar w:fldCharType="separate"/>
    </w:r>
    <w:r w:rsidR="00A257E5">
      <w:rPr>
        <w:noProof/>
      </w:rPr>
      <w:t>8</w:t>
    </w:r>
    <w:r>
      <w:rPr>
        <w:noProof/>
      </w:rPr>
      <w:fldChar w:fldCharType="end"/>
    </w:r>
  </w:p>
  <w:p w:rsidR="006B0775" w:rsidRDefault="006B077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1E83" w:rsidRDefault="00DE1E83" w:rsidP="00940EEE">
      <w:pPr>
        <w:spacing w:after="0" w:line="240" w:lineRule="auto"/>
      </w:pPr>
      <w:r>
        <w:separator/>
      </w:r>
    </w:p>
  </w:footnote>
  <w:footnote w:type="continuationSeparator" w:id="0">
    <w:p w:rsidR="00DE1E83" w:rsidRDefault="00DE1E83" w:rsidP="00940EE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E2514"/>
    <w:multiLevelType w:val="hybridMultilevel"/>
    <w:tmpl w:val="55DA0832"/>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6FB4D6F"/>
    <w:multiLevelType w:val="hybridMultilevel"/>
    <w:tmpl w:val="C69E33B2"/>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9AE5738"/>
    <w:multiLevelType w:val="hybridMultilevel"/>
    <w:tmpl w:val="F95CD2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A1F4E66"/>
    <w:multiLevelType w:val="hybridMultilevel"/>
    <w:tmpl w:val="CDD4EC36"/>
    <w:lvl w:ilvl="0" w:tplc="27844EFE">
      <w:start w:val="1"/>
      <w:numFmt w:val="bullet"/>
      <w:lvlText w:val=""/>
      <w:lvlJc w:val="left"/>
      <w:pPr>
        <w:ind w:left="786"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B942184"/>
    <w:multiLevelType w:val="hybridMultilevel"/>
    <w:tmpl w:val="E222C46A"/>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1E393B10"/>
    <w:multiLevelType w:val="hybridMultilevel"/>
    <w:tmpl w:val="47D2A6E0"/>
    <w:lvl w:ilvl="0" w:tplc="27844EFE">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7256584"/>
    <w:multiLevelType w:val="hybridMultilevel"/>
    <w:tmpl w:val="2DA8CD06"/>
    <w:lvl w:ilvl="0" w:tplc="27844EFE">
      <w:start w:val="1"/>
      <w:numFmt w:val="bullet"/>
      <w:lvlText w:val=""/>
      <w:lvlJc w:val="left"/>
      <w:pPr>
        <w:ind w:left="1287" w:hanging="360"/>
      </w:pPr>
      <w:rPr>
        <w:rFonts w:ascii="Symbol" w:hAnsi="Symbol" w:hint="default"/>
      </w:rPr>
    </w:lvl>
    <w:lvl w:ilvl="1" w:tplc="09989086">
      <w:numFmt w:val="bullet"/>
      <w:lvlText w:val=""/>
      <w:lvlJc w:val="left"/>
      <w:pPr>
        <w:ind w:left="2007" w:hanging="360"/>
      </w:pPr>
      <w:rPr>
        <w:rFonts w:ascii="Symbol" w:eastAsia="Times New Roman"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272742C3"/>
    <w:multiLevelType w:val="hybridMultilevel"/>
    <w:tmpl w:val="0B484F4C"/>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28643749"/>
    <w:multiLevelType w:val="hybridMultilevel"/>
    <w:tmpl w:val="531491EE"/>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95C6536"/>
    <w:multiLevelType w:val="hybridMultilevel"/>
    <w:tmpl w:val="3C8654D6"/>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9666BF2"/>
    <w:multiLevelType w:val="hybridMultilevel"/>
    <w:tmpl w:val="E24E62D4"/>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3DF23878"/>
    <w:multiLevelType w:val="hybridMultilevel"/>
    <w:tmpl w:val="134CADE6"/>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47875BD7"/>
    <w:multiLevelType w:val="hybridMultilevel"/>
    <w:tmpl w:val="1B3E6CAC"/>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4E3B01FB"/>
    <w:multiLevelType w:val="hybridMultilevel"/>
    <w:tmpl w:val="4F68CA32"/>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4E973AD6"/>
    <w:multiLevelType w:val="hybridMultilevel"/>
    <w:tmpl w:val="B06CC7A8"/>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550E44AD"/>
    <w:multiLevelType w:val="hybridMultilevel"/>
    <w:tmpl w:val="A78AFC9C"/>
    <w:lvl w:ilvl="0" w:tplc="27844E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B837012"/>
    <w:multiLevelType w:val="hybridMultilevel"/>
    <w:tmpl w:val="48787F6C"/>
    <w:lvl w:ilvl="0" w:tplc="27844EF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604D4418"/>
    <w:multiLevelType w:val="hybridMultilevel"/>
    <w:tmpl w:val="3A54080E"/>
    <w:lvl w:ilvl="0" w:tplc="27844EFE">
      <w:start w:val="1"/>
      <w:numFmt w:val="bullet"/>
      <w:lvlText w:val=""/>
      <w:lvlJc w:val="left"/>
      <w:pPr>
        <w:ind w:left="2007" w:hanging="360"/>
      </w:pPr>
      <w:rPr>
        <w:rFonts w:ascii="Symbol" w:hAnsi="Symbol" w:hint="default"/>
      </w:rPr>
    </w:lvl>
    <w:lvl w:ilvl="1" w:tplc="04190003" w:tentative="1">
      <w:start w:val="1"/>
      <w:numFmt w:val="bullet"/>
      <w:lvlText w:val="o"/>
      <w:lvlJc w:val="left"/>
      <w:pPr>
        <w:ind w:left="2727" w:hanging="360"/>
      </w:pPr>
      <w:rPr>
        <w:rFonts w:ascii="Courier New" w:hAnsi="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18">
    <w:nsid w:val="64166142"/>
    <w:multiLevelType w:val="hybridMultilevel"/>
    <w:tmpl w:val="FA9856A6"/>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68B41BD3"/>
    <w:multiLevelType w:val="hybridMultilevel"/>
    <w:tmpl w:val="35184DF6"/>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6F944753"/>
    <w:multiLevelType w:val="hybridMultilevel"/>
    <w:tmpl w:val="F45E7536"/>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722B320F"/>
    <w:multiLevelType w:val="hybridMultilevel"/>
    <w:tmpl w:val="5C746840"/>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77764C17"/>
    <w:multiLevelType w:val="hybridMultilevel"/>
    <w:tmpl w:val="BBB0C7B8"/>
    <w:lvl w:ilvl="0" w:tplc="27844EFE">
      <w:start w:val="1"/>
      <w:numFmt w:val="bullet"/>
      <w:lvlText w:val=""/>
      <w:lvlJc w:val="left"/>
      <w:pPr>
        <w:ind w:left="1287" w:hanging="360"/>
      </w:pPr>
      <w:rPr>
        <w:rFonts w:ascii="Symbol" w:hAnsi="Symbol" w:hint="default"/>
      </w:rPr>
    </w:lvl>
    <w:lvl w:ilvl="1" w:tplc="27844EFE">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16"/>
  </w:num>
  <w:num w:numId="3">
    <w:abstractNumId w:val="6"/>
  </w:num>
  <w:num w:numId="4">
    <w:abstractNumId w:val="5"/>
  </w:num>
  <w:num w:numId="5">
    <w:abstractNumId w:val="22"/>
  </w:num>
  <w:num w:numId="6">
    <w:abstractNumId w:val="11"/>
  </w:num>
  <w:num w:numId="7">
    <w:abstractNumId w:val="0"/>
  </w:num>
  <w:num w:numId="8">
    <w:abstractNumId w:val="19"/>
  </w:num>
  <w:num w:numId="9">
    <w:abstractNumId w:val="18"/>
  </w:num>
  <w:num w:numId="10">
    <w:abstractNumId w:val="13"/>
  </w:num>
  <w:num w:numId="11">
    <w:abstractNumId w:val="8"/>
  </w:num>
  <w:num w:numId="12">
    <w:abstractNumId w:val="17"/>
  </w:num>
  <w:num w:numId="13">
    <w:abstractNumId w:val="14"/>
  </w:num>
  <w:num w:numId="14">
    <w:abstractNumId w:val="20"/>
  </w:num>
  <w:num w:numId="15">
    <w:abstractNumId w:val="21"/>
  </w:num>
  <w:num w:numId="16">
    <w:abstractNumId w:val="1"/>
  </w:num>
  <w:num w:numId="17">
    <w:abstractNumId w:val="7"/>
  </w:num>
  <w:num w:numId="18">
    <w:abstractNumId w:val="10"/>
  </w:num>
  <w:num w:numId="19">
    <w:abstractNumId w:val="12"/>
  </w:num>
  <w:num w:numId="20">
    <w:abstractNumId w:val="4"/>
  </w:num>
  <w:num w:numId="21">
    <w:abstractNumId w:val="9"/>
  </w:num>
  <w:num w:numId="22">
    <w:abstractNumId w:val="3"/>
  </w:num>
  <w:num w:numId="23">
    <w:abstractNumId w:val="1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74B5C"/>
    <w:rsid w:val="00000CC2"/>
    <w:rsid w:val="00001551"/>
    <w:rsid w:val="000019A7"/>
    <w:rsid w:val="00002C12"/>
    <w:rsid w:val="00002EBE"/>
    <w:rsid w:val="000036EC"/>
    <w:rsid w:val="000041BC"/>
    <w:rsid w:val="00004F72"/>
    <w:rsid w:val="000058E9"/>
    <w:rsid w:val="0000597D"/>
    <w:rsid w:val="00006800"/>
    <w:rsid w:val="000068A8"/>
    <w:rsid w:val="00010DFA"/>
    <w:rsid w:val="0001153B"/>
    <w:rsid w:val="0001381C"/>
    <w:rsid w:val="00014624"/>
    <w:rsid w:val="00014878"/>
    <w:rsid w:val="000148D4"/>
    <w:rsid w:val="00015C93"/>
    <w:rsid w:val="00017A4C"/>
    <w:rsid w:val="00021C3C"/>
    <w:rsid w:val="00022AB0"/>
    <w:rsid w:val="00022AC2"/>
    <w:rsid w:val="00022E9F"/>
    <w:rsid w:val="0002344E"/>
    <w:rsid w:val="00024649"/>
    <w:rsid w:val="00027EAE"/>
    <w:rsid w:val="000312CD"/>
    <w:rsid w:val="00031941"/>
    <w:rsid w:val="0003217F"/>
    <w:rsid w:val="000325B4"/>
    <w:rsid w:val="00033247"/>
    <w:rsid w:val="00033D70"/>
    <w:rsid w:val="00034250"/>
    <w:rsid w:val="000343C0"/>
    <w:rsid w:val="00034A0F"/>
    <w:rsid w:val="00035439"/>
    <w:rsid w:val="00035F2B"/>
    <w:rsid w:val="0003691F"/>
    <w:rsid w:val="00040A89"/>
    <w:rsid w:val="00040ABD"/>
    <w:rsid w:val="00041092"/>
    <w:rsid w:val="00042AA9"/>
    <w:rsid w:val="00043254"/>
    <w:rsid w:val="000435A3"/>
    <w:rsid w:val="0004452B"/>
    <w:rsid w:val="00044967"/>
    <w:rsid w:val="00044A84"/>
    <w:rsid w:val="00045FB5"/>
    <w:rsid w:val="00046282"/>
    <w:rsid w:val="00046BA4"/>
    <w:rsid w:val="00047A4A"/>
    <w:rsid w:val="00050379"/>
    <w:rsid w:val="000503CA"/>
    <w:rsid w:val="00050DBF"/>
    <w:rsid w:val="00050EC5"/>
    <w:rsid w:val="00051D5E"/>
    <w:rsid w:val="00052424"/>
    <w:rsid w:val="00052F6C"/>
    <w:rsid w:val="0005385F"/>
    <w:rsid w:val="00054589"/>
    <w:rsid w:val="00054BB4"/>
    <w:rsid w:val="00055769"/>
    <w:rsid w:val="00055A5C"/>
    <w:rsid w:val="00056416"/>
    <w:rsid w:val="000604EC"/>
    <w:rsid w:val="00061B11"/>
    <w:rsid w:val="000621C1"/>
    <w:rsid w:val="00062FC2"/>
    <w:rsid w:val="00063BE2"/>
    <w:rsid w:val="000645BF"/>
    <w:rsid w:val="00064952"/>
    <w:rsid w:val="000649BB"/>
    <w:rsid w:val="00065549"/>
    <w:rsid w:val="00066E0B"/>
    <w:rsid w:val="00070393"/>
    <w:rsid w:val="00070F38"/>
    <w:rsid w:val="000717B2"/>
    <w:rsid w:val="00071D91"/>
    <w:rsid w:val="00073C09"/>
    <w:rsid w:val="00074359"/>
    <w:rsid w:val="000755A4"/>
    <w:rsid w:val="00075B6D"/>
    <w:rsid w:val="000761CC"/>
    <w:rsid w:val="000762C0"/>
    <w:rsid w:val="0007723C"/>
    <w:rsid w:val="0007796E"/>
    <w:rsid w:val="000820AA"/>
    <w:rsid w:val="000837E7"/>
    <w:rsid w:val="00084039"/>
    <w:rsid w:val="0008701B"/>
    <w:rsid w:val="0008724B"/>
    <w:rsid w:val="00087672"/>
    <w:rsid w:val="000900C2"/>
    <w:rsid w:val="00090174"/>
    <w:rsid w:val="00090354"/>
    <w:rsid w:val="000904F4"/>
    <w:rsid w:val="0009078F"/>
    <w:rsid w:val="00091529"/>
    <w:rsid w:val="00094BB1"/>
    <w:rsid w:val="0009543E"/>
    <w:rsid w:val="00096995"/>
    <w:rsid w:val="000972FC"/>
    <w:rsid w:val="000A0296"/>
    <w:rsid w:val="000A0901"/>
    <w:rsid w:val="000A1001"/>
    <w:rsid w:val="000A2E6A"/>
    <w:rsid w:val="000A319E"/>
    <w:rsid w:val="000A32BD"/>
    <w:rsid w:val="000A3589"/>
    <w:rsid w:val="000A36F8"/>
    <w:rsid w:val="000A381B"/>
    <w:rsid w:val="000A38E4"/>
    <w:rsid w:val="000A4F7B"/>
    <w:rsid w:val="000A4FFC"/>
    <w:rsid w:val="000A5A63"/>
    <w:rsid w:val="000A61C3"/>
    <w:rsid w:val="000A797B"/>
    <w:rsid w:val="000B0F8B"/>
    <w:rsid w:val="000B1BA3"/>
    <w:rsid w:val="000B1F72"/>
    <w:rsid w:val="000B3950"/>
    <w:rsid w:val="000B465B"/>
    <w:rsid w:val="000B51F6"/>
    <w:rsid w:val="000B5D1B"/>
    <w:rsid w:val="000B6420"/>
    <w:rsid w:val="000B728E"/>
    <w:rsid w:val="000C0000"/>
    <w:rsid w:val="000C0597"/>
    <w:rsid w:val="000C096C"/>
    <w:rsid w:val="000C10C9"/>
    <w:rsid w:val="000C2AEF"/>
    <w:rsid w:val="000C3C83"/>
    <w:rsid w:val="000C3CC6"/>
    <w:rsid w:val="000C55D4"/>
    <w:rsid w:val="000C731E"/>
    <w:rsid w:val="000C79D0"/>
    <w:rsid w:val="000D0DDB"/>
    <w:rsid w:val="000D13F0"/>
    <w:rsid w:val="000D2411"/>
    <w:rsid w:val="000D3FA6"/>
    <w:rsid w:val="000D48BD"/>
    <w:rsid w:val="000D541F"/>
    <w:rsid w:val="000D550E"/>
    <w:rsid w:val="000D65A4"/>
    <w:rsid w:val="000D6CC7"/>
    <w:rsid w:val="000D7B60"/>
    <w:rsid w:val="000E0069"/>
    <w:rsid w:val="000E04C6"/>
    <w:rsid w:val="000E161B"/>
    <w:rsid w:val="000E23FC"/>
    <w:rsid w:val="000E2BD6"/>
    <w:rsid w:val="000E31AC"/>
    <w:rsid w:val="000E3549"/>
    <w:rsid w:val="000E3952"/>
    <w:rsid w:val="000E4E91"/>
    <w:rsid w:val="000E52EC"/>
    <w:rsid w:val="000E78F6"/>
    <w:rsid w:val="000F09DB"/>
    <w:rsid w:val="000F0C94"/>
    <w:rsid w:val="000F0D56"/>
    <w:rsid w:val="000F0E56"/>
    <w:rsid w:val="000F0EA1"/>
    <w:rsid w:val="000F142C"/>
    <w:rsid w:val="000F1943"/>
    <w:rsid w:val="000F21DA"/>
    <w:rsid w:val="000F4959"/>
    <w:rsid w:val="000F52C8"/>
    <w:rsid w:val="000F5759"/>
    <w:rsid w:val="000F6913"/>
    <w:rsid w:val="000F6D06"/>
    <w:rsid w:val="000F7712"/>
    <w:rsid w:val="000F7974"/>
    <w:rsid w:val="000F7B84"/>
    <w:rsid w:val="000F7CFA"/>
    <w:rsid w:val="00101346"/>
    <w:rsid w:val="001026F0"/>
    <w:rsid w:val="00102A4C"/>
    <w:rsid w:val="00104546"/>
    <w:rsid w:val="00104AEF"/>
    <w:rsid w:val="00104C80"/>
    <w:rsid w:val="00105C5F"/>
    <w:rsid w:val="0010679D"/>
    <w:rsid w:val="0010712E"/>
    <w:rsid w:val="0011076F"/>
    <w:rsid w:val="001107E6"/>
    <w:rsid w:val="00111F43"/>
    <w:rsid w:val="0011279A"/>
    <w:rsid w:val="00113324"/>
    <w:rsid w:val="001146A4"/>
    <w:rsid w:val="00114D8B"/>
    <w:rsid w:val="001155F8"/>
    <w:rsid w:val="00116C03"/>
    <w:rsid w:val="0011703B"/>
    <w:rsid w:val="00117FF6"/>
    <w:rsid w:val="0012130A"/>
    <w:rsid w:val="001216E6"/>
    <w:rsid w:val="001259E8"/>
    <w:rsid w:val="00125A83"/>
    <w:rsid w:val="0012732B"/>
    <w:rsid w:val="00127CF4"/>
    <w:rsid w:val="00130409"/>
    <w:rsid w:val="00130609"/>
    <w:rsid w:val="0013106C"/>
    <w:rsid w:val="00131396"/>
    <w:rsid w:val="00131E3C"/>
    <w:rsid w:val="00132978"/>
    <w:rsid w:val="0013354D"/>
    <w:rsid w:val="00135938"/>
    <w:rsid w:val="001368A8"/>
    <w:rsid w:val="00137BEF"/>
    <w:rsid w:val="001407B0"/>
    <w:rsid w:val="00140D9A"/>
    <w:rsid w:val="001415DB"/>
    <w:rsid w:val="0014224D"/>
    <w:rsid w:val="001426AB"/>
    <w:rsid w:val="00142E7D"/>
    <w:rsid w:val="001430A1"/>
    <w:rsid w:val="001451A8"/>
    <w:rsid w:val="00145D13"/>
    <w:rsid w:val="0014625D"/>
    <w:rsid w:val="00147996"/>
    <w:rsid w:val="001504A4"/>
    <w:rsid w:val="0015066D"/>
    <w:rsid w:val="00150C1C"/>
    <w:rsid w:val="00151B87"/>
    <w:rsid w:val="00151D37"/>
    <w:rsid w:val="001523C9"/>
    <w:rsid w:val="0015287D"/>
    <w:rsid w:val="001534E9"/>
    <w:rsid w:val="00154395"/>
    <w:rsid w:val="00154ED6"/>
    <w:rsid w:val="00154F9A"/>
    <w:rsid w:val="001557DB"/>
    <w:rsid w:val="00155AFF"/>
    <w:rsid w:val="00155C03"/>
    <w:rsid w:val="00155F8C"/>
    <w:rsid w:val="00156C16"/>
    <w:rsid w:val="00156DCA"/>
    <w:rsid w:val="001572E3"/>
    <w:rsid w:val="00157F58"/>
    <w:rsid w:val="00160F7C"/>
    <w:rsid w:val="001618E0"/>
    <w:rsid w:val="00161A25"/>
    <w:rsid w:val="00162B84"/>
    <w:rsid w:val="00162F48"/>
    <w:rsid w:val="00163A68"/>
    <w:rsid w:val="00165AAA"/>
    <w:rsid w:val="00165F20"/>
    <w:rsid w:val="00166DC9"/>
    <w:rsid w:val="0016747B"/>
    <w:rsid w:val="0016783E"/>
    <w:rsid w:val="00167FE7"/>
    <w:rsid w:val="001700FB"/>
    <w:rsid w:val="00170C94"/>
    <w:rsid w:val="0017163D"/>
    <w:rsid w:val="00171F7A"/>
    <w:rsid w:val="00172106"/>
    <w:rsid w:val="00172821"/>
    <w:rsid w:val="00172DC9"/>
    <w:rsid w:val="00173926"/>
    <w:rsid w:val="00173FA4"/>
    <w:rsid w:val="00174E98"/>
    <w:rsid w:val="00177265"/>
    <w:rsid w:val="00177616"/>
    <w:rsid w:val="00180631"/>
    <w:rsid w:val="00180B13"/>
    <w:rsid w:val="00181C53"/>
    <w:rsid w:val="00181E90"/>
    <w:rsid w:val="00182005"/>
    <w:rsid w:val="001823DB"/>
    <w:rsid w:val="0018287E"/>
    <w:rsid w:val="001831DB"/>
    <w:rsid w:val="001845B8"/>
    <w:rsid w:val="0018544D"/>
    <w:rsid w:val="00186505"/>
    <w:rsid w:val="00186A00"/>
    <w:rsid w:val="00191147"/>
    <w:rsid w:val="00192969"/>
    <w:rsid w:val="00193079"/>
    <w:rsid w:val="00193842"/>
    <w:rsid w:val="00193BEA"/>
    <w:rsid w:val="00194F30"/>
    <w:rsid w:val="001954E2"/>
    <w:rsid w:val="0019584E"/>
    <w:rsid w:val="001964C6"/>
    <w:rsid w:val="00196D36"/>
    <w:rsid w:val="00197D0D"/>
    <w:rsid w:val="001A0211"/>
    <w:rsid w:val="001A1581"/>
    <w:rsid w:val="001A1E3B"/>
    <w:rsid w:val="001A1EFD"/>
    <w:rsid w:val="001A3003"/>
    <w:rsid w:val="001A37FD"/>
    <w:rsid w:val="001A6DC7"/>
    <w:rsid w:val="001A7C1A"/>
    <w:rsid w:val="001B15D3"/>
    <w:rsid w:val="001B2781"/>
    <w:rsid w:val="001B28E9"/>
    <w:rsid w:val="001B2CFA"/>
    <w:rsid w:val="001B33A9"/>
    <w:rsid w:val="001B4934"/>
    <w:rsid w:val="001B4E2F"/>
    <w:rsid w:val="001B5EAA"/>
    <w:rsid w:val="001B65AC"/>
    <w:rsid w:val="001B6B76"/>
    <w:rsid w:val="001B7920"/>
    <w:rsid w:val="001C051F"/>
    <w:rsid w:val="001C0805"/>
    <w:rsid w:val="001C18A3"/>
    <w:rsid w:val="001C25B8"/>
    <w:rsid w:val="001C2711"/>
    <w:rsid w:val="001C2A65"/>
    <w:rsid w:val="001C2B3F"/>
    <w:rsid w:val="001C482B"/>
    <w:rsid w:val="001C4BF8"/>
    <w:rsid w:val="001C5A6C"/>
    <w:rsid w:val="001C6464"/>
    <w:rsid w:val="001C6884"/>
    <w:rsid w:val="001C7BE9"/>
    <w:rsid w:val="001D03CD"/>
    <w:rsid w:val="001D1259"/>
    <w:rsid w:val="001D12CF"/>
    <w:rsid w:val="001D1312"/>
    <w:rsid w:val="001D2E96"/>
    <w:rsid w:val="001D3546"/>
    <w:rsid w:val="001D3B13"/>
    <w:rsid w:val="001D4B2C"/>
    <w:rsid w:val="001D6A64"/>
    <w:rsid w:val="001D726E"/>
    <w:rsid w:val="001D7DEB"/>
    <w:rsid w:val="001D7EAA"/>
    <w:rsid w:val="001E12F9"/>
    <w:rsid w:val="001E263E"/>
    <w:rsid w:val="001E4C6E"/>
    <w:rsid w:val="001E5174"/>
    <w:rsid w:val="001E5508"/>
    <w:rsid w:val="001E6C4C"/>
    <w:rsid w:val="001E78F6"/>
    <w:rsid w:val="001E7F60"/>
    <w:rsid w:val="001F0048"/>
    <w:rsid w:val="001F053F"/>
    <w:rsid w:val="001F11D5"/>
    <w:rsid w:val="001F1BA8"/>
    <w:rsid w:val="001F369B"/>
    <w:rsid w:val="001F3AF7"/>
    <w:rsid w:val="001F3B9B"/>
    <w:rsid w:val="001F3CFF"/>
    <w:rsid w:val="001F3DF2"/>
    <w:rsid w:val="001F4353"/>
    <w:rsid w:val="001F43F0"/>
    <w:rsid w:val="001F4489"/>
    <w:rsid w:val="001F471A"/>
    <w:rsid w:val="001F6237"/>
    <w:rsid w:val="001F64E4"/>
    <w:rsid w:val="001F64F6"/>
    <w:rsid w:val="001F6CF5"/>
    <w:rsid w:val="001F6D05"/>
    <w:rsid w:val="001F73AC"/>
    <w:rsid w:val="0020010A"/>
    <w:rsid w:val="00200698"/>
    <w:rsid w:val="00201DCD"/>
    <w:rsid w:val="00202758"/>
    <w:rsid w:val="00203672"/>
    <w:rsid w:val="0020384F"/>
    <w:rsid w:val="00204807"/>
    <w:rsid w:val="002079E1"/>
    <w:rsid w:val="00207CD8"/>
    <w:rsid w:val="00207D2D"/>
    <w:rsid w:val="00213374"/>
    <w:rsid w:val="0021581E"/>
    <w:rsid w:val="0021714D"/>
    <w:rsid w:val="00217351"/>
    <w:rsid w:val="00220A3D"/>
    <w:rsid w:val="00220C6C"/>
    <w:rsid w:val="002216D4"/>
    <w:rsid w:val="00221A52"/>
    <w:rsid w:val="00221E0C"/>
    <w:rsid w:val="00223D70"/>
    <w:rsid w:val="002243AD"/>
    <w:rsid w:val="00224677"/>
    <w:rsid w:val="00224A8E"/>
    <w:rsid w:val="002255AE"/>
    <w:rsid w:val="002256D8"/>
    <w:rsid w:val="00226FE4"/>
    <w:rsid w:val="002303AB"/>
    <w:rsid w:val="00230B34"/>
    <w:rsid w:val="00230DAD"/>
    <w:rsid w:val="00231349"/>
    <w:rsid w:val="002321FA"/>
    <w:rsid w:val="0023260A"/>
    <w:rsid w:val="0023333D"/>
    <w:rsid w:val="00233A9F"/>
    <w:rsid w:val="00233D77"/>
    <w:rsid w:val="0023569F"/>
    <w:rsid w:val="00236E11"/>
    <w:rsid w:val="00236F43"/>
    <w:rsid w:val="00237714"/>
    <w:rsid w:val="00240013"/>
    <w:rsid w:val="002403D7"/>
    <w:rsid w:val="0024157B"/>
    <w:rsid w:val="002428B1"/>
    <w:rsid w:val="00243870"/>
    <w:rsid w:val="0024459F"/>
    <w:rsid w:val="002450C7"/>
    <w:rsid w:val="00245E0C"/>
    <w:rsid w:val="00246AF8"/>
    <w:rsid w:val="002500F1"/>
    <w:rsid w:val="002504B2"/>
    <w:rsid w:val="00250CD8"/>
    <w:rsid w:val="00251492"/>
    <w:rsid w:val="002514F6"/>
    <w:rsid w:val="00251614"/>
    <w:rsid w:val="0025211A"/>
    <w:rsid w:val="002521C3"/>
    <w:rsid w:val="00253119"/>
    <w:rsid w:val="002532E7"/>
    <w:rsid w:val="00253462"/>
    <w:rsid w:val="002537F4"/>
    <w:rsid w:val="00254DD2"/>
    <w:rsid w:val="0025595C"/>
    <w:rsid w:val="00255B10"/>
    <w:rsid w:val="002567AF"/>
    <w:rsid w:val="002576DB"/>
    <w:rsid w:val="00257BAC"/>
    <w:rsid w:val="00257EA1"/>
    <w:rsid w:val="002613A3"/>
    <w:rsid w:val="00262CA8"/>
    <w:rsid w:val="00265156"/>
    <w:rsid w:val="0026555D"/>
    <w:rsid w:val="002714AE"/>
    <w:rsid w:val="00272436"/>
    <w:rsid w:val="00273462"/>
    <w:rsid w:val="002735CA"/>
    <w:rsid w:val="00274095"/>
    <w:rsid w:val="00274AC7"/>
    <w:rsid w:val="00274DFB"/>
    <w:rsid w:val="002751CC"/>
    <w:rsid w:val="0027542E"/>
    <w:rsid w:val="0027617D"/>
    <w:rsid w:val="0027647D"/>
    <w:rsid w:val="00276AEE"/>
    <w:rsid w:val="00281183"/>
    <w:rsid w:val="00281429"/>
    <w:rsid w:val="00281970"/>
    <w:rsid w:val="002819A8"/>
    <w:rsid w:val="0028294D"/>
    <w:rsid w:val="00282BD8"/>
    <w:rsid w:val="00282F1D"/>
    <w:rsid w:val="00283682"/>
    <w:rsid w:val="00284A18"/>
    <w:rsid w:val="00284D49"/>
    <w:rsid w:val="00285446"/>
    <w:rsid w:val="002867C3"/>
    <w:rsid w:val="00286D5C"/>
    <w:rsid w:val="00291550"/>
    <w:rsid w:val="002927EB"/>
    <w:rsid w:val="0029313D"/>
    <w:rsid w:val="00293A67"/>
    <w:rsid w:val="00293E78"/>
    <w:rsid w:val="00294173"/>
    <w:rsid w:val="002942A3"/>
    <w:rsid w:val="00294C01"/>
    <w:rsid w:val="0029639C"/>
    <w:rsid w:val="00297350"/>
    <w:rsid w:val="00297B49"/>
    <w:rsid w:val="002A0B65"/>
    <w:rsid w:val="002A2460"/>
    <w:rsid w:val="002A32DD"/>
    <w:rsid w:val="002A47F7"/>
    <w:rsid w:val="002A4B98"/>
    <w:rsid w:val="002A51EB"/>
    <w:rsid w:val="002A5ACB"/>
    <w:rsid w:val="002A63F1"/>
    <w:rsid w:val="002A655E"/>
    <w:rsid w:val="002A71E6"/>
    <w:rsid w:val="002A7C1A"/>
    <w:rsid w:val="002B00EE"/>
    <w:rsid w:val="002B0609"/>
    <w:rsid w:val="002B0E16"/>
    <w:rsid w:val="002B0FFE"/>
    <w:rsid w:val="002B14D9"/>
    <w:rsid w:val="002B1AE0"/>
    <w:rsid w:val="002B361D"/>
    <w:rsid w:val="002B3F3A"/>
    <w:rsid w:val="002B3F92"/>
    <w:rsid w:val="002B3FDD"/>
    <w:rsid w:val="002B514C"/>
    <w:rsid w:val="002B5313"/>
    <w:rsid w:val="002B573E"/>
    <w:rsid w:val="002B60A9"/>
    <w:rsid w:val="002B6C2F"/>
    <w:rsid w:val="002C0B45"/>
    <w:rsid w:val="002C14B2"/>
    <w:rsid w:val="002C24A2"/>
    <w:rsid w:val="002C2821"/>
    <w:rsid w:val="002C2C03"/>
    <w:rsid w:val="002C3BBE"/>
    <w:rsid w:val="002C4544"/>
    <w:rsid w:val="002C4848"/>
    <w:rsid w:val="002C5570"/>
    <w:rsid w:val="002C6D9C"/>
    <w:rsid w:val="002C73F5"/>
    <w:rsid w:val="002C75F4"/>
    <w:rsid w:val="002D117C"/>
    <w:rsid w:val="002D1A5C"/>
    <w:rsid w:val="002D24BC"/>
    <w:rsid w:val="002D2B63"/>
    <w:rsid w:val="002D326A"/>
    <w:rsid w:val="002D4314"/>
    <w:rsid w:val="002D43F9"/>
    <w:rsid w:val="002D49BF"/>
    <w:rsid w:val="002D51A7"/>
    <w:rsid w:val="002D61C2"/>
    <w:rsid w:val="002D7826"/>
    <w:rsid w:val="002E0F54"/>
    <w:rsid w:val="002E112E"/>
    <w:rsid w:val="002E36C9"/>
    <w:rsid w:val="002E3CDC"/>
    <w:rsid w:val="002E5091"/>
    <w:rsid w:val="002E5B0B"/>
    <w:rsid w:val="002E5C35"/>
    <w:rsid w:val="002E5D15"/>
    <w:rsid w:val="002E5D94"/>
    <w:rsid w:val="002E644F"/>
    <w:rsid w:val="002E6A1A"/>
    <w:rsid w:val="002E6F7A"/>
    <w:rsid w:val="002E75AA"/>
    <w:rsid w:val="002E7B2E"/>
    <w:rsid w:val="002E7BC6"/>
    <w:rsid w:val="002E7DCB"/>
    <w:rsid w:val="002F0D6D"/>
    <w:rsid w:val="002F52ED"/>
    <w:rsid w:val="002F5FDD"/>
    <w:rsid w:val="002F612D"/>
    <w:rsid w:val="002F6AE5"/>
    <w:rsid w:val="002F6CE8"/>
    <w:rsid w:val="002F6DE5"/>
    <w:rsid w:val="0030001D"/>
    <w:rsid w:val="00300026"/>
    <w:rsid w:val="0030013A"/>
    <w:rsid w:val="003009DB"/>
    <w:rsid w:val="00302F86"/>
    <w:rsid w:val="00303194"/>
    <w:rsid w:val="00303565"/>
    <w:rsid w:val="00303D6E"/>
    <w:rsid w:val="00304540"/>
    <w:rsid w:val="00304BD9"/>
    <w:rsid w:val="003053D5"/>
    <w:rsid w:val="00305F82"/>
    <w:rsid w:val="00306177"/>
    <w:rsid w:val="003064AE"/>
    <w:rsid w:val="00306885"/>
    <w:rsid w:val="00306A67"/>
    <w:rsid w:val="0030708E"/>
    <w:rsid w:val="0030776C"/>
    <w:rsid w:val="00307DA9"/>
    <w:rsid w:val="00311075"/>
    <w:rsid w:val="00311F81"/>
    <w:rsid w:val="003124D6"/>
    <w:rsid w:val="003137A8"/>
    <w:rsid w:val="00313E3C"/>
    <w:rsid w:val="003140E9"/>
    <w:rsid w:val="00314440"/>
    <w:rsid w:val="0031559B"/>
    <w:rsid w:val="00315679"/>
    <w:rsid w:val="00315723"/>
    <w:rsid w:val="00315CEC"/>
    <w:rsid w:val="00315D17"/>
    <w:rsid w:val="00315DB8"/>
    <w:rsid w:val="0031613E"/>
    <w:rsid w:val="00316AA0"/>
    <w:rsid w:val="00320FB5"/>
    <w:rsid w:val="00322998"/>
    <w:rsid w:val="003230EF"/>
    <w:rsid w:val="00325B99"/>
    <w:rsid w:val="003274CE"/>
    <w:rsid w:val="00330DBA"/>
    <w:rsid w:val="00332229"/>
    <w:rsid w:val="00332992"/>
    <w:rsid w:val="00332EC1"/>
    <w:rsid w:val="00334801"/>
    <w:rsid w:val="00334D0F"/>
    <w:rsid w:val="00336594"/>
    <w:rsid w:val="00336C88"/>
    <w:rsid w:val="0034036E"/>
    <w:rsid w:val="00340DE7"/>
    <w:rsid w:val="00341110"/>
    <w:rsid w:val="00342CA8"/>
    <w:rsid w:val="0034314E"/>
    <w:rsid w:val="00343EAB"/>
    <w:rsid w:val="003443E2"/>
    <w:rsid w:val="00344407"/>
    <w:rsid w:val="0034444E"/>
    <w:rsid w:val="00344933"/>
    <w:rsid w:val="00344B9E"/>
    <w:rsid w:val="00345256"/>
    <w:rsid w:val="00346243"/>
    <w:rsid w:val="00350A39"/>
    <w:rsid w:val="00350E11"/>
    <w:rsid w:val="00350FE1"/>
    <w:rsid w:val="00351071"/>
    <w:rsid w:val="00351446"/>
    <w:rsid w:val="003517E2"/>
    <w:rsid w:val="0035277A"/>
    <w:rsid w:val="00352952"/>
    <w:rsid w:val="00352AA5"/>
    <w:rsid w:val="00352CA6"/>
    <w:rsid w:val="00354204"/>
    <w:rsid w:val="0035492A"/>
    <w:rsid w:val="0035517F"/>
    <w:rsid w:val="00356946"/>
    <w:rsid w:val="00356F25"/>
    <w:rsid w:val="0035717B"/>
    <w:rsid w:val="00357492"/>
    <w:rsid w:val="00357C68"/>
    <w:rsid w:val="0036044A"/>
    <w:rsid w:val="003610E8"/>
    <w:rsid w:val="00361D14"/>
    <w:rsid w:val="0036299A"/>
    <w:rsid w:val="003632F2"/>
    <w:rsid w:val="0036423A"/>
    <w:rsid w:val="00364A32"/>
    <w:rsid w:val="003662C1"/>
    <w:rsid w:val="00366907"/>
    <w:rsid w:val="00366D07"/>
    <w:rsid w:val="00367EA0"/>
    <w:rsid w:val="00370813"/>
    <w:rsid w:val="003715DF"/>
    <w:rsid w:val="003718A7"/>
    <w:rsid w:val="0037197E"/>
    <w:rsid w:val="00371BA9"/>
    <w:rsid w:val="00371C1F"/>
    <w:rsid w:val="0037240E"/>
    <w:rsid w:val="003750FB"/>
    <w:rsid w:val="0037520F"/>
    <w:rsid w:val="003752AD"/>
    <w:rsid w:val="003756BB"/>
    <w:rsid w:val="00376D59"/>
    <w:rsid w:val="00377175"/>
    <w:rsid w:val="00377BCB"/>
    <w:rsid w:val="00381291"/>
    <w:rsid w:val="00381CB4"/>
    <w:rsid w:val="00382151"/>
    <w:rsid w:val="00382819"/>
    <w:rsid w:val="003854A7"/>
    <w:rsid w:val="003857F1"/>
    <w:rsid w:val="00387CB8"/>
    <w:rsid w:val="00387F71"/>
    <w:rsid w:val="00390040"/>
    <w:rsid w:val="00390383"/>
    <w:rsid w:val="00390912"/>
    <w:rsid w:val="00391209"/>
    <w:rsid w:val="00391779"/>
    <w:rsid w:val="00391D6D"/>
    <w:rsid w:val="003933C1"/>
    <w:rsid w:val="003944C2"/>
    <w:rsid w:val="003A0FAF"/>
    <w:rsid w:val="003A20EF"/>
    <w:rsid w:val="003A2A87"/>
    <w:rsid w:val="003A7232"/>
    <w:rsid w:val="003A73EE"/>
    <w:rsid w:val="003A7CB9"/>
    <w:rsid w:val="003A7D9D"/>
    <w:rsid w:val="003B09A2"/>
    <w:rsid w:val="003B1CA2"/>
    <w:rsid w:val="003B20C3"/>
    <w:rsid w:val="003B20FB"/>
    <w:rsid w:val="003B2FE1"/>
    <w:rsid w:val="003B2FF3"/>
    <w:rsid w:val="003B4903"/>
    <w:rsid w:val="003B5BDB"/>
    <w:rsid w:val="003B6283"/>
    <w:rsid w:val="003B6967"/>
    <w:rsid w:val="003C084B"/>
    <w:rsid w:val="003C0889"/>
    <w:rsid w:val="003C0923"/>
    <w:rsid w:val="003C09EF"/>
    <w:rsid w:val="003C0C3C"/>
    <w:rsid w:val="003C0FF7"/>
    <w:rsid w:val="003C1393"/>
    <w:rsid w:val="003C24B3"/>
    <w:rsid w:val="003C267D"/>
    <w:rsid w:val="003C2CA3"/>
    <w:rsid w:val="003C3383"/>
    <w:rsid w:val="003C36B3"/>
    <w:rsid w:val="003C3CB6"/>
    <w:rsid w:val="003C484F"/>
    <w:rsid w:val="003C5972"/>
    <w:rsid w:val="003C7E24"/>
    <w:rsid w:val="003D26B3"/>
    <w:rsid w:val="003D2ED2"/>
    <w:rsid w:val="003D33C7"/>
    <w:rsid w:val="003D3A1A"/>
    <w:rsid w:val="003D3D27"/>
    <w:rsid w:val="003D4C82"/>
    <w:rsid w:val="003D5D81"/>
    <w:rsid w:val="003D613E"/>
    <w:rsid w:val="003D69CF"/>
    <w:rsid w:val="003D7268"/>
    <w:rsid w:val="003D7E44"/>
    <w:rsid w:val="003E0445"/>
    <w:rsid w:val="003E2B6B"/>
    <w:rsid w:val="003E2B9E"/>
    <w:rsid w:val="003E2BA4"/>
    <w:rsid w:val="003E30AF"/>
    <w:rsid w:val="003E4D5A"/>
    <w:rsid w:val="003E5374"/>
    <w:rsid w:val="003E537F"/>
    <w:rsid w:val="003E560F"/>
    <w:rsid w:val="003E568A"/>
    <w:rsid w:val="003E59CC"/>
    <w:rsid w:val="003E6578"/>
    <w:rsid w:val="003E6CBB"/>
    <w:rsid w:val="003E78DC"/>
    <w:rsid w:val="003E794C"/>
    <w:rsid w:val="003F08FC"/>
    <w:rsid w:val="003F1700"/>
    <w:rsid w:val="003F24E5"/>
    <w:rsid w:val="003F2D0B"/>
    <w:rsid w:val="003F35F1"/>
    <w:rsid w:val="003F4A0F"/>
    <w:rsid w:val="003F7AFE"/>
    <w:rsid w:val="00400C20"/>
    <w:rsid w:val="00401D6D"/>
    <w:rsid w:val="00401DB7"/>
    <w:rsid w:val="00404D0C"/>
    <w:rsid w:val="0040528C"/>
    <w:rsid w:val="00405992"/>
    <w:rsid w:val="00406590"/>
    <w:rsid w:val="00406736"/>
    <w:rsid w:val="00406E49"/>
    <w:rsid w:val="0040719B"/>
    <w:rsid w:val="00410F6D"/>
    <w:rsid w:val="00411483"/>
    <w:rsid w:val="00411B55"/>
    <w:rsid w:val="0041279B"/>
    <w:rsid w:val="004128DD"/>
    <w:rsid w:val="00413A64"/>
    <w:rsid w:val="00413B17"/>
    <w:rsid w:val="00413BE6"/>
    <w:rsid w:val="004147D0"/>
    <w:rsid w:val="00416ABE"/>
    <w:rsid w:val="00416B08"/>
    <w:rsid w:val="00417CF2"/>
    <w:rsid w:val="00420733"/>
    <w:rsid w:val="00420E84"/>
    <w:rsid w:val="00421CF2"/>
    <w:rsid w:val="0042246B"/>
    <w:rsid w:val="00422FCE"/>
    <w:rsid w:val="00422FCF"/>
    <w:rsid w:val="00423000"/>
    <w:rsid w:val="004230B5"/>
    <w:rsid w:val="00424CDF"/>
    <w:rsid w:val="0042522C"/>
    <w:rsid w:val="00425CCB"/>
    <w:rsid w:val="00425ED1"/>
    <w:rsid w:val="004266B4"/>
    <w:rsid w:val="00431155"/>
    <w:rsid w:val="00431C9F"/>
    <w:rsid w:val="0043201A"/>
    <w:rsid w:val="00432222"/>
    <w:rsid w:val="00432C4C"/>
    <w:rsid w:val="00435A71"/>
    <w:rsid w:val="00436CB0"/>
    <w:rsid w:val="00436EDB"/>
    <w:rsid w:val="004371C0"/>
    <w:rsid w:val="00437749"/>
    <w:rsid w:val="00437A62"/>
    <w:rsid w:val="00440BD9"/>
    <w:rsid w:val="00440C17"/>
    <w:rsid w:val="00442669"/>
    <w:rsid w:val="00442A45"/>
    <w:rsid w:val="00442E26"/>
    <w:rsid w:val="004435FF"/>
    <w:rsid w:val="00443955"/>
    <w:rsid w:val="004439CB"/>
    <w:rsid w:val="004442BD"/>
    <w:rsid w:val="00444816"/>
    <w:rsid w:val="004449B6"/>
    <w:rsid w:val="00445413"/>
    <w:rsid w:val="004454B5"/>
    <w:rsid w:val="00446C2F"/>
    <w:rsid w:val="00447C9E"/>
    <w:rsid w:val="004501AC"/>
    <w:rsid w:val="004508A2"/>
    <w:rsid w:val="00451324"/>
    <w:rsid w:val="00451549"/>
    <w:rsid w:val="00451CC2"/>
    <w:rsid w:val="00451DA6"/>
    <w:rsid w:val="00453734"/>
    <w:rsid w:val="00453BB9"/>
    <w:rsid w:val="00454614"/>
    <w:rsid w:val="00455E74"/>
    <w:rsid w:val="00456373"/>
    <w:rsid w:val="00456AEB"/>
    <w:rsid w:val="0045720F"/>
    <w:rsid w:val="00457AF5"/>
    <w:rsid w:val="00457B06"/>
    <w:rsid w:val="00460EE4"/>
    <w:rsid w:val="00460F5D"/>
    <w:rsid w:val="00461B00"/>
    <w:rsid w:val="004636E2"/>
    <w:rsid w:val="00464388"/>
    <w:rsid w:val="00464E82"/>
    <w:rsid w:val="0046530F"/>
    <w:rsid w:val="0046599D"/>
    <w:rsid w:val="00465D4E"/>
    <w:rsid w:val="00466948"/>
    <w:rsid w:val="00466C7B"/>
    <w:rsid w:val="00467931"/>
    <w:rsid w:val="004713C9"/>
    <w:rsid w:val="00471AD7"/>
    <w:rsid w:val="00473B99"/>
    <w:rsid w:val="004746DE"/>
    <w:rsid w:val="0047563F"/>
    <w:rsid w:val="00475F20"/>
    <w:rsid w:val="00477CAE"/>
    <w:rsid w:val="0048037C"/>
    <w:rsid w:val="00482D5F"/>
    <w:rsid w:val="004840FC"/>
    <w:rsid w:val="00485141"/>
    <w:rsid w:val="004862F7"/>
    <w:rsid w:val="00486795"/>
    <w:rsid w:val="00486A91"/>
    <w:rsid w:val="00486C62"/>
    <w:rsid w:val="00487055"/>
    <w:rsid w:val="00487211"/>
    <w:rsid w:val="00487E30"/>
    <w:rsid w:val="0049134E"/>
    <w:rsid w:val="00491D78"/>
    <w:rsid w:val="0049334D"/>
    <w:rsid w:val="00493C0A"/>
    <w:rsid w:val="00494342"/>
    <w:rsid w:val="0049481A"/>
    <w:rsid w:val="00494E59"/>
    <w:rsid w:val="00494FBB"/>
    <w:rsid w:val="00495C26"/>
    <w:rsid w:val="00495DAF"/>
    <w:rsid w:val="004A0036"/>
    <w:rsid w:val="004A029B"/>
    <w:rsid w:val="004A10FF"/>
    <w:rsid w:val="004A33FA"/>
    <w:rsid w:val="004A39F9"/>
    <w:rsid w:val="004A3C84"/>
    <w:rsid w:val="004A4227"/>
    <w:rsid w:val="004A43AB"/>
    <w:rsid w:val="004A5F04"/>
    <w:rsid w:val="004A6E37"/>
    <w:rsid w:val="004B1361"/>
    <w:rsid w:val="004B15EA"/>
    <w:rsid w:val="004B1650"/>
    <w:rsid w:val="004B28D3"/>
    <w:rsid w:val="004B6802"/>
    <w:rsid w:val="004B71EA"/>
    <w:rsid w:val="004C0EB8"/>
    <w:rsid w:val="004C207B"/>
    <w:rsid w:val="004C248B"/>
    <w:rsid w:val="004C2559"/>
    <w:rsid w:val="004C25B2"/>
    <w:rsid w:val="004C298B"/>
    <w:rsid w:val="004C2B66"/>
    <w:rsid w:val="004C36FD"/>
    <w:rsid w:val="004C3A0C"/>
    <w:rsid w:val="004C4EB4"/>
    <w:rsid w:val="004C79AF"/>
    <w:rsid w:val="004D1644"/>
    <w:rsid w:val="004D2596"/>
    <w:rsid w:val="004D28FF"/>
    <w:rsid w:val="004D2BF1"/>
    <w:rsid w:val="004D4474"/>
    <w:rsid w:val="004D4486"/>
    <w:rsid w:val="004D4DEC"/>
    <w:rsid w:val="004D5048"/>
    <w:rsid w:val="004D6049"/>
    <w:rsid w:val="004E0913"/>
    <w:rsid w:val="004E1296"/>
    <w:rsid w:val="004E2023"/>
    <w:rsid w:val="004E2198"/>
    <w:rsid w:val="004E4312"/>
    <w:rsid w:val="004E45E3"/>
    <w:rsid w:val="004E5015"/>
    <w:rsid w:val="004E58FA"/>
    <w:rsid w:val="004E7C74"/>
    <w:rsid w:val="004F038E"/>
    <w:rsid w:val="004F0EF7"/>
    <w:rsid w:val="004F1FA0"/>
    <w:rsid w:val="004F2AAB"/>
    <w:rsid w:val="004F39C9"/>
    <w:rsid w:val="004F5AE3"/>
    <w:rsid w:val="004F7BE8"/>
    <w:rsid w:val="00501B75"/>
    <w:rsid w:val="0050402D"/>
    <w:rsid w:val="00504E39"/>
    <w:rsid w:val="00505978"/>
    <w:rsid w:val="00505C7E"/>
    <w:rsid w:val="005061A6"/>
    <w:rsid w:val="005076FD"/>
    <w:rsid w:val="00510621"/>
    <w:rsid w:val="005136EF"/>
    <w:rsid w:val="00513E23"/>
    <w:rsid w:val="00515283"/>
    <w:rsid w:val="00515438"/>
    <w:rsid w:val="00516A73"/>
    <w:rsid w:val="00520A38"/>
    <w:rsid w:val="00520F35"/>
    <w:rsid w:val="005214BB"/>
    <w:rsid w:val="00522047"/>
    <w:rsid w:val="005255E2"/>
    <w:rsid w:val="00525F97"/>
    <w:rsid w:val="00525FA0"/>
    <w:rsid w:val="005267B1"/>
    <w:rsid w:val="00526896"/>
    <w:rsid w:val="00527304"/>
    <w:rsid w:val="00530561"/>
    <w:rsid w:val="005305F5"/>
    <w:rsid w:val="00530E74"/>
    <w:rsid w:val="0053135D"/>
    <w:rsid w:val="00531B4E"/>
    <w:rsid w:val="0053244B"/>
    <w:rsid w:val="00533FED"/>
    <w:rsid w:val="005348B5"/>
    <w:rsid w:val="00534D4A"/>
    <w:rsid w:val="00536DE2"/>
    <w:rsid w:val="00540D61"/>
    <w:rsid w:val="005412B5"/>
    <w:rsid w:val="005414BE"/>
    <w:rsid w:val="00542692"/>
    <w:rsid w:val="00542F87"/>
    <w:rsid w:val="0054309A"/>
    <w:rsid w:val="00543E2A"/>
    <w:rsid w:val="0054489A"/>
    <w:rsid w:val="00544A62"/>
    <w:rsid w:val="00544D33"/>
    <w:rsid w:val="00545220"/>
    <w:rsid w:val="00545621"/>
    <w:rsid w:val="00545D98"/>
    <w:rsid w:val="00546436"/>
    <w:rsid w:val="00546F00"/>
    <w:rsid w:val="00547653"/>
    <w:rsid w:val="00547D05"/>
    <w:rsid w:val="005511AD"/>
    <w:rsid w:val="00551717"/>
    <w:rsid w:val="005518F7"/>
    <w:rsid w:val="00551BE2"/>
    <w:rsid w:val="00551FA0"/>
    <w:rsid w:val="005527EA"/>
    <w:rsid w:val="00554999"/>
    <w:rsid w:val="005572EF"/>
    <w:rsid w:val="00557AE4"/>
    <w:rsid w:val="00560063"/>
    <w:rsid w:val="00560E69"/>
    <w:rsid w:val="0056156A"/>
    <w:rsid w:val="00561BF2"/>
    <w:rsid w:val="00562003"/>
    <w:rsid w:val="005645D7"/>
    <w:rsid w:val="00567254"/>
    <w:rsid w:val="00567271"/>
    <w:rsid w:val="00567934"/>
    <w:rsid w:val="00570626"/>
    <w:rsid w:val="00570FF7"/>
    <w:rsid w:val="005718B4"/>
    <w:rsid w:val="0057345A"/>
    <w:rsid w:val="00574027"/>
    <w:rsid w:val="00575416"/>
    <w:rsid w:val="0057653F"/>
    <w:rsid w:val="00576C18"/>
    <w:rsid w:val="00577F60"/>
    <w:rsid w:val="00580D88"/>
    <w:rsid w:val="00581732"/>
    <w:rsid w:val="005818D4"/>
    <w:rsid w:val="00582A43"/>
    <w:rsid w:val="005835E5"/>
    <w:rsid w:val="00583A35"/>
    <w:rsid w:val="005851D9"/>
    <w:rsid w:val="00586BC9"/>
    <w:rsid w:val="0058713D"/>
    <w:rsid w:val="00587248"/>
    <w:rsid w:val="005874BC"/>
    <w:rsid w:val="005916AB"/>
    <w:rsid w:val="00592606"/>
    <w:rsid w:val="0059272A"/>
    <w:rsid w:val="005938BC"/>
    <w:rsid w:val="00593CE5"/>
    <w:rsid w:val="00594D94"/>
    <w:rsid w:val="00594FD0"/>
    <w:rsid w:val="0059675E"/>
    <w:rsid w:val="005968A7"/>
    <w:rsid w:val="005969E1"/>
    <w:rsid w:val="00597FA5"/>
    <w:rsid w:val="005A01D6"/>
    <w:rsid w:val="005A07EC"/>
    <w:rsid w:val="005A11D5"/>
    <w:rsid w:val="005A1A99"/>
    <w:rsid w:val="005A1E6E"/>
    <w:rsid w:val="005A3A18"/>
    <w:rsid w:val="005A3B25"/>
    <w:rsid w:val="005A4464"/>
    <w:rsid w:val="005A4767"/>
    <w:rsid w:val="005A4CBA"/>
    <w:rsid w:val="005A612D"/>
    <w:rsid w:val="005A65E5"/>
    <w:rsid w:val="005B1697"/>
    <w:rsid w:val="005B1861"/>
    <w:rsid w:val="005B1949"/>
    <w:rsid w:val="005B25C9"/>
    <w:rsid w:val="005B25E5"/>
    <w:rsid w:val="005B2691"/>
    <w:rsid w:val="005B2ED6"/>
    <w:rsid w:val="005B3FF6"/>
    <w:rsid w:val="005B43F9"/>
    <w:rsid w:val="005B55B9"/>
    <w:rsid w:val="005B650D"/>
    <w:rsid w:val="005B7B97"/>
    <w:rsid w:val="005B7C26"/>
    <w:rsid w:val="005C1B91"/>
    <w:rsid w:val="005C2FE1"/>
    <w:rsid w:val="005C32EA"/>
    <w:rsid w:val="005C40A7"/>
    <w:rsid w:val="005C4F26"/>
    <w:rsid w:val="005C5149"/>
    <w:rsid w:val="005C57F5"/>
    <w:rsid w:val="005C5B2D"/>
    <w:rsid w:val="005C5B82"/>
    <w:rsid w:val="005C6538"/>
    <w:rsid w:val="005C671F"/>
    <w:rsid w:val="005C79A3"/>
    <w:rsid w:val="005C7D39"/>
    <w:rsid w:val="005D0CFF"/>
    <w:rsid w:val="005D102A"/>
    <w:rsid w:val="005D1AA7"/>
    <w:rsid w:val="005D2B02"/>
    <w:rsid w:val="005D3247"/>
    <w:rsid w:val="005D3E19"/>
    <w:rsid w:val="005D4690"/>
    <w:rsid w:val="005D5633"/>
    <w:rsid w:val="005D71E6"/>
    <w:rsid w:val="005D7D17"/>
    <w:rsid w:val="005E01D7"/>
    <w:rsid w:val="005E0A2B"/>
    <w:rsid w:val="005E13FD"/>
    <w:rsid w:val="005E1F25"/>
    <w:rsid w:val="005E307F"/>
    <w:rsid w:val="005E4696"/>
    <w:rsid w:val="005E5832"/>
    <w:rsid w:val="005E5917"/>
    <w:rsid w:val="005E5E01"/>
    <w:rsid w:val="005E6237"/>
    <w:rsid w:val="005E6B8B"/>
    <w:rsid w:val="005E6C38"/>
    <w:rsid w:val="005E77CD"/>
    <w:rsid w:val="005F0780"/>
    <w:rsid w:val="005F0BC9"/>
    <w:rsid w:val="005F0E2B"/>
    <w:rsid w:val="005F0EB8"/>
    <w:rsid w:val="005F157D"/>
    <w:rsid w:val="005F221D"/>
    <w:rsid w:val="005F234C"/>
    <w:rsid w:val="005F29EB"/>
    <w:rsid w:val="005F35B8"/>
    <w:rsid w:val="005F4E4B"/>
    <w:rsid w:val="005F7EF4"/>
    <w:rsid w:val="0060104C"/>
    <w:rsid w:val="006012A7"/>
    <w:rsid w:val="0060213A"/>
    <w:rsid w:val="00602A63"/>
    <w:rsid w:val="006044E5"/>
    <w:rsid w:val="00604BBE"/>
    <w:rsid w:val="00606D8C"/>
    <w:rsid w:val="00610D40"/>
    <w:rsid w:val="00611F0E"/>
    <w:rsid w:val="006123C8"/>
    <w:rsid w:val="00613985"/>
    <w:rsid w:val="006166D0"/>
    <w:rsid w:val="00616AB7"/>
    <w:rsid w:val="00616BA7"/>
    <w:rsid w:val="006174B3"/>
    <w:rsid w:val="006209CF"/>
    <w:rsid w:val="00621259"/>
    <w:rsid w:val="00621BF7"/>
    <w:rsid w:val="00622646"/>
    <w:rsid w:val="00623EA8"/>
    <w:rsid w:val="006242D7"/>
    <w:rsid w:val="00625BF2"/>
    <w:rsid w:val="0062697F"/>
    <w:rsid w:val="00626C4D"/>
    <w:rsid w:val="00626CA6"/>
    <w:rsid w:val="00627829"/>
    <w:rsid w:val="00627F35"/>
    <w:rsid w:val="00630B2E"/>
    <w:rsid w:val="00630FA9"/>
    <w:rsid w:val="00632FB7"/>
    <w:rsid w:val="006336EA"/>
    <w:rsid w:val="00634718"/>
    <w:rsid w:val="00637B9F"/>
    <w:rsid w:val="00640867"/>
    <w:rsid w:val="00641E13"/>
    <w:rsid w:val="006436BF"/>
    <w:rsid w:val="00643CF1"/>
    <w:rsid w:val="00643DAB"/>
    <w:rsid w:val="00643E37"/>
    <w:rsid w:val="0064414B"/>
    <w:rsid w:val="006458B7"/>
    <w:rsid w:val="00645AAD"/>
    <w:rsid w:val="00646D37"/>
    <w:rsid w:val="00647421"/>
    <w:rsid w:val="0065058C"/>
    <w:rsid w:val="00652E31"/>
    <w:rsid w:val="0065436D"/>
    <w:rsid w:val="00654865"/>
    <w:rsid w:val="006549AD"/>
    <w:rsid w:val="00654C52"/>
    <w:rsid w:val="00656140"/>
    <w:rsid w:val="006561A0"/>
    <w:rsid w:val="006563E1"/>
    <w:rsid w:val="00657100"/>
    <w:rsid w:val="0065744A"/>
    <w:rsid w:val="00657EFD"/>
    <w:rsid w:val="006606EB"/>
    <w:rsid w:val="00660CD2"/>
    <w:rsid w:val="00661D17"/>
    <w:rsid w:val="00661E4A"/>
    <w:rsid w:val="00662159"/>
    <w:rsid w:val="00662514"/>
    <w:rsid w:val="00663BDD"/>
    <w:rsid w:val="00665252"/>
    <w:rsid w:val="00665783"/>
    <w:rsid w:val="00665BD9"/>
    <w:rsid w:val="00665D8E"/>
    <w:rsid w:val="00666883"/>
    <w:rsid w:val="00667AA8"/>
    <w:rsid w:val="006703D6"/>
    <w:rsid w:val="006705F9"/>
    <w:rsid w:val="006707C7"/>
    <w:rsid w:val="006725D0"/>
    <w:rsid w:val="00672B15"/>
    <w:rsid w:val="0067453A"/>
    <w:rsid w:val="00674915"/>
    <w:rsid w:val="00675325"/>
    <w:rsid w:val="006756C1"/>
    <w:rsid w:val="006757F1"/>
    <w:rsid w:val="00676B4E"/>
    <w:rsid w:val="00677409"/>
    <w:rsid w:val="00677605"/>
    <w:rsid w:val="006779ED"/>
    <w:rsid w:val="00680591"/>
    <w:rsid w:val="00680F7D"/>
    <w:rsid w:val="00680FDD"/>
    <w:rsid w:val="00681C52"/>
    <w:rsid w:val="00681D84"/>
    <w:rsid w:val="00682A23"/>
    <w:rsid w:val="0068598A"/>
    <w:rsid w:val="00685A5F"/>
    <w:rsid w:val="006866B3"/>
    <w:rsid w:val="00687D72"/>
    <w:rsid w:val="0069076A"/>
    <w:rsid w:val="00691411"/>
    <w:rsid w:val="00691E11"/>
    <w:rsid w:val="00692D03"/>
    <w:rsid w:val="0069306B"/>
    <w:rsid w:val="0069340F"/>
    <w:rsid w:val="006935A2"/>
    <w:rsid w:val="006938AE"/>
    <w:rsid w:val="0069396A"/>
    <w:rsid w:val="0069429D"/>
    <w:rsid w:val="00694B14"/>
    <w:rsid w:val="006962E7"/>
    <w:rsid w:val="0069689D"/>
    <w:rsid w:val="00697402"/>
    <w:rsid w:val="006A0711"/>
    <w:rsid w:val="006A3ACA"/>
    <w:rsid w:val="006A4C82"/>
    <w:rsid w:val="006A52A2"/>
    <w:rsid w:val="006A762D"/>
    <w:rsid w:val="006B0775"/>
    <w:rsid w:val="006B0B12"/>
    <w:rsid w:val="006B1F24"/>
    <w:rsid w:val="006B22D2"/>
    <w:rsid w:val="006B30F2"/>
    <w:rsid w:val="006B4D1E"/>
    <w:rsid w:val="006B6722"/>
    <w:rsid w:val="006B714A"/>
    <w:rsid w:val="006B752E"/>
    <w:rsid w:val="006B77B4"/>
    <w:rsid w:val="006B79BC"/>
    <w:rsid w:val="006C0462"/>
    <w:rsid w:val="006C1EED"/>
    <w:rsid w:val="006C2A76"/>
    <w:rsid w:val="006C2AF3"/>
    <w:rsid w:val="006C3BC2"/>
    <w:rsid w:val="006C5038"/>
    <w:rsid w:val="006C5366"/>
    <w:rsid w:val="006C59DC"/>
    <w:rsid w:val="006C60DA"/>
    <w:rsid w:val="006C6B70"/>
    <w:rsid w:val="006D00B6"/>
    <w:rsid w:val="006D210D"/>
    <w:rsid w:val="006D2820"/>
    <w:rsid w:val="006D3D13"/>
    <w:rsid w:val="006D3D1F"/>
    <w:rsid w:val="006D3F6F"/>
    <w:rsid w:val="006D491E"/>
    <w:rsid w:val="006D60A3"/>
    <w:rsid w:val="006D6239"/>
    <w:rsid w:val="006D635A"/>
    <w:rsid w:val="006D6701"/>
    <w:rsid w:val="006D6C91"/>
    <w:rsid w:val="006D736A"/>
    <w:rsid w:val="006E0273"/>
    <w:rsid w:val="006E05D1"/>
    <w:rsid w:val="006E1C8C"/>
    <w:rsid w:val="006E2005"/>
    <w:rsid w:val="006E23E4"/>
    <w:rsid w:val="006E2E70"/>
    <w:rsid w:val="006E34EA"/>
    <w:rsid w:val="006E59CB"/>
    <w:rsid w:val="006E6DFA"/>
    <w:rsid w:val="006E7153"/>
    <w:rsid w:val="006E7CD7"/>
    <w:rsid w:val="006E7D34"/>
    <w:rsid w:val="006E7F30"/>
    <w:rsid w:val="006F0787"/>
    <w:rsid w:val="006F1502"/>
    <w:rsid w:val="006F1B2D"/>
    <w:rsid w:val="006F1E53"/>
    <w:rsid w:val="006F20BD"/>
    <w:rsid w:val="006F260D"/>
    <w:rsid w:val="006F2FBE"/>
    <w:rsid w:val="006F3581"/>
    <w:rsid w:val="006F37F2"/>
    <w:rsid w:val="006F3F74"/>
    <w:rsid w:val="006F63BE"/>
    <w:rsid w:val="006F6D0B"/>
    <w:rsid w:val="006F77F1"/>
    <w:rsid w:val="0070121D"/>
    <w:rsid w:val="00701306"/>
    <w:rsid w:val="00701A06"/>
    <w:rsid w:val="0070308C"/>
    <w:rsid w:val="0070454F"/>
    <w:rsid w:val="00704594"/>
    <w:rsid w:val="00704F43"/>
    <w:rsid w:val="00705578"/>
    <w:rsid w:val="00705689"/>
    <w:rsid w:val="00705AD4"/>
    <w:rsid w:val="00705C59"/>
    <w:rsid w:val="00705FBB"/>
    <w:rsid w:val="007063F4"/>
    <w:rsid w:val="00706406"/>
    <w:rsid w:val="00706775"/>
    <w:rsid w:val="00707823"/>
    <w:rsid w:val="00707827"/>
    <w:rsid w:val="00707F2B"/>
    <w:rsid w:val="00710EEB"/>
    <w:rsid w:val="007112C8"/>
    <w:rsid w:val="00711381"/>
    <w:rsid w:val="00711406"/>
    <w:rsid w:val="0071185C"/>
    <w:rsid w:val="007118FD"/>
    <w:rsid w:val="0071253A"/>
    <w:rsid w:val="00712DDF"/>
    <w:rsid w:val="0071376E"/>
    <w:rsid w:val="00713C95"/>
    <w:rsid w:val="00715715"/>
    <w:rsid w:val="00716787"/>
    <w:rsid w:val="007170EF"/>
    <w:rsid w:val="00717B68"/>
    <w:rsid w:val="00717C04"/>
    <w:rsid w:val="00721695"/>
    <w:rsid w:val="00722DCA"/>
    <w:rsid w:val="0072301F"/>
    <w:rsid w:val="00725B34"/>
    <w:rsid w:val="007265B8"/>
    <w:rsid w:val="0072674E"/>
    <w:rsid w:val="007277E2"/>
    <w:rsid w:val="0073086E"/>
    <w:rsid w:val="00731A30"/>
    <w:rsid w:val="00731C77"/>
    <w:rsid w:val="00732F21"/>
    <w:rsid w:val="007335CF"/>
    <w:rsid w:val="0073454A"/>
    <w:rsid w:val="007349B3"/>
    <w:rsid w:val="007377BB"/>
    <w:rsid w:val="00742C94"/>
    <w:rsid w:val="00743A1B"/>
    <w:rsid w:val="00744359"/>
    <w:rsid w:val="00746548"/>
    <w:rsid w:val="007474BB"/>
    <w:rsid w:val="00750FD7"/>
    <w:rsid w:val="0075152E"/>
    <w:rsid w:val="0075209C"/>
    <w:rsid w:val="007540A6"/>
    <w:rsid w:val="007543B7"/>
    <w:rsid w:val="00754833"/>
    <w:rsid w:val="00754D6B"/>
    <w:rsid w:val="007555C7"/>
    <w:rsid w:val="00755813"/>
    <w:rsid w:val="00756B29"/>
    <w:rsid w:val="007575FE"/>
    <w:rsid w:val="00760202"/>
    <w:rsid w:val="00760765"/>
    <w:rsid w:val="007610D2"/>
    <w:rsid w:val="007623A5"/>
    <w:rsid w:val="00762D7B"/>
    <w:rsid w:val="00763672"/>
    <w:rsid w:val="007638FE"/>
    <w:rsid w:val="00765085"/>
    <w:rsid w:val="007664B6"/>
    <w:rsid w:val="00766CF6"/>
    <w:rsid w:val="00767C37"/>
    <w:rsid w:val="00770DEA"/>
    <w:rsid w:val="00771CDC"/>
    <w:rsid w:val="00772476"/>
    <w:rsid w:val="007724A1"/>
    <w:rsid w:val="00773646"/>
    <w:rsid w:val="00775EB7"/>
    <w:rsid w:val="00776A8F"/>
    <w:rsid w:val="0077702D"/>
    <w:rsid w:val="00777653"/>
    <w:rsid w:val="00777D96"/>
    <w:rsid w:val="00780825"/>
    <w:rsid w:val="00782C7A"/>
    <w:rsid w:val="00784635"/>
    <w:rsid w:val="00784C24"/>
    <w:rsid w:val="00784E23"/>
    <w:rsid w:val="007856FE"/>
    <w:rsid w:val="007867C5"/>
    <w:rsid w:val="00787464"/>
    <w:rsid w:val="0079141A"/>
    <w:rsid w:val="00792024"/>
    <w:rsid w:val="007931EB"/>
    <w:rsid w:val="007936E4"/>
    <w:rsid w:val="00793FBA"/>
    <w:rsid w:val="00794598"/>
    <w:rsid w:val="007953AF"/>
    <w:rsid w:val="00795CAE"/>
    <w:rsid w:val="007960E5"/>
    <w:rsid w:val="00796D99"/>
    <w:rsid w:val="00797B5C"/>
    <w:rsid w:val="00797CC9"/>
    <w:rsid w:val="007A051F"/>
    <w:rsid w:val="007A12E3"/>
    <w:rsid w:val="007A1A66"/>
    <w:rsid w:val="007A1C6D"/>
    <w:rsid w:val="007A210B"/>
    <w:rsid w:val="007A2A22"/>
    <w:rsid w:val="007A2D0A"/>
    <w:rsid w:val="007A2F51"/>
    <w:rsid w:val="007A31F6"/>
    <w:rsid w:val="007A4C79"/>
    <w:rsid w:val="007A508D"/>
    <w:rsid w:val="007A6229"/>
    <w:rsid w:val="007A62EC"/>
    <w:rsid w:val="007A64D1"/>
    <w:rsid w:val="007A6975"/>
    <w:rsid w:val="007A6DD5"/>
    <w:rsid w:val="007B07C3"/>
    <w:rsid w:val="007B086E"/>
    <w:rsid w:val="007B24CE"/>
    <w:rsid w:val="007B27DA"/>
    <w:rsid w:val="007B317A"/>
    <w:rsid w:val="007B340E"/>
    <w:rsid w:val="007B4E86"/>
    <w:rsid w:val="007B55CE"/>
    <w:rsid w:val="007B6141"/>
    <w:rsid w:val="007B61F7"/>
    <w:rsid w:val="007B6918"/>
    <w:rsid w:val="007B6EF9"/>
    <w:rsid w:val="007B722B"/>
    <w:rsid w:val="007C2501"/>
    <w:rsid w:val="007C2D75"/>
    <w:rsid w:val="007C2DF4"/>
    <w:rsid w:val="007C301C"/>
    <w:rsid w:val="007C3A07"/>
    <w:rsid w:val="007C3EB4"/>
    <w:rsid w:val="007C45AD"/>
    <w:rsid w:val="007C5928"/>
    <w:rsid w:val="007C5F2A"/>
    <w:rsid w:val="007C6E8B"/>
    <w:rsid w:val="007D1CC7"/>
    <w:rsid w:val="007D473B"/>
    <w:rsid w:val="007D4E2C"/>
    <w:rsid w:val="007D51CF"/>
    <w:rsid w:val="007D5CCD"/>
    <w:rsid w:val="007D5D73"/>
    <w:rsid w:val="007D5E67"/>
    <w:rsid w:val="007D665D"/>
    <w:rsid w:val="007D6B13"/>
    <w:rsid w:val="007E08B6"/>
    <w:rsid w:val="007E0F52"/>
    <w:rsid w:val="007E6571"/>
    <w:rsid w:val="007E6900"/>
    <w:rsid w:val="007E727D"/>
    <w:rsid w:val="007E7738"/>
    <w:rsid w:val="007E7E6A"/>
    <w:rsid w:val="007F1137"/>
    <w:rsid w:val="007F1ECE"/>
    <w:rsid w:val="007F2D5F"/>
    <w:rsid w:val="007F311C"/>
    <w:rsid w:val="007F31B9"/>
    <w:rsid w:val="007F3ACE"/>
    <w:rsid w:val="007F4000"/>
    <w:rsid w:val="007F4025"/>
    <w:rsid w:val="007F4951"/>
    <w:rsid w:val="007F4B00"/>
    <w:rsid w:val="007F4B56"/>
    <w:rsid w:val="007F4ED0"/>
    <w:rsid w:val="007F5573"/>
    <w:rsid w:val="007F6079"/>
    <w:rsid w:val="007F6381"/>
    <w:rsid w:val="007F66E0"/>
    <w:rsid w:val="007F67CF"/>
    <w:rsid w:val="007F682F"/>
    <w:rsid w:val="007F6C64"/>
    <w:rsid w:val="007F6CAE"/>
    <w:rsid w:val="007F6DD4"/>
    <w:rsid w:val="00800C44"/>
    <w:rsid w:val="00802736"/>
    <w:rsid w:val="008032D1"/>
    <w:rsid w:val="00803DA8"/>
    <w:rsid w:val="008043EA"/>
    <w:rsid w:val="00805BB3"/>
    <w:rsid w:val="00810171"/>
    <w:rsid w:val="00810D80"/>
    <w:rsid w:val="008110D3"/>
    <w:rsid w:val="008118D2"/>
    <w:rsid w:val="00811BDC"/>
    <w:rsid w:val="0081445C"/>
    <w:rsid w:val="00814AAA"/>
    <w:rsid w:val="00815EC6"/>
    <w:rsid w:val="00816A38"/>
    <w:rsid w:val="0081739C"/>
    <w:rsid w:val="008173AD"/>
    <w:rsid w:val="00817872"/>
    <w:rsid w:val="0081790F"/>
    <w:rsid w:val="008204DE"/>
    <w:rsid w:val="00820505"/>
    <w:rsid w:val="00821AF2"/>
    <w:rsid w:val="00821D8B"/>
    <w:rsid w:val="0082289D"/>
    <w:rsid w:val="0082508C"/>
    <w:rsid w:val="0082532B"/>
    <w:rsid w:val="008259CF"/>
    <w:rsid w:val="00825DE9"/>
    <w:rsid w:val="0082611D"/>
    <w:rsid w:val="008261D7"/>
    <w:rsid w:val="00826637"/>
    <w:rsid w:val="00826EA4"/>
    <w:rsid w:val="00830606"/>
    <w:rsid w:val="00831EF8"/>
    <w:rsid w:val="0083364A"/>
    <w:rsid w:val="008343A8"/>
    <w:rsid w:val="008345CE"/>
    <w:rsid w:val="00835E6C"/>
    <w:rsid w:val="008363E5"/>
    <w:rsid w:val="00836BE6"/>
    <w:rsid w:val="00837300"/>
    <w:rsid w:val="008378A1"/>
    <w:rsid w:val="008414C0"/>
    <w:rsid w:val="00841C84"/>
    <w:rsid w:val="008422DB"/>
    <w:rsid w:val="00842F46"/>
    <w:rsid w:val="008434FE"/>
    <w:rsid w:val="00843DBF"/>
    <w:rsid w:val="008448C7"/>
    <w:rsid w:val="008452FF"/>
    <w:rsid w:val="00845343"/>
    <w:rsid w:val="00845E9C"/>
    <w:rsid w:val="00847111"/>
    <w:rsid w:val="00851A74"/>
    <w:rsid w:val="0085283F"/>
    <w:rsid w:val="00853899"/>
    <w:rsid w:val="008539D1"/>
    <w:rsid w:val="008545D0"/>
    <w:rsid w:val="00855638"/>
    <w:rsid w:val="00855772"/>
    <w:rsid w:val="008567DF"/>
    <w:rsid w:val="00856EA5"/>
    <w:rsid w:val="00857DB6"/>
    <w:rsid w:val="008607AD"/>
    <w:rsid w:val="00860AC5"/>
    <w:rsid w:val="00862C8B"/>
    <w:rsid w:val="00863A72"/>
    <w:rsid w:val="00863C6A"/>
    <w:rsid w:val="00863CF1"/>
    <w:rsid w:val="0086538D"/>
    <w:rsid w:val="0086627F"/>
    <w:rsid w:val="00866640"/>
    <w:rsid w:val="00866A45"/>
    <w:rsid w:val="0086712C"/>
    <w:rsid w:val="00867B53"/>
    <w:rsid w:val="00870773"/>
    <w:rsid w:val="00871424"/>
    <w:rsid w:val="008731B0"/>
    <w:rsid w:val="00873A2D"/>
    <w:rsid w:val="0087409E"/>
    <w:rsid w:val="00874200"/>
    <w:rsid w:val="0087426F"/>
    <w:rsid w:val="00875348"/>
    <w:rsid w:val="00875896"/>
    <w:rsid w:val="00877013"/>
    <w:rsid w:val="00877119"/>
    <w:rsid w:val="00877DFE"/>
    <w:rsid w:val="00877F83"/>
    <w:rsid w:val="00880C89"/>
    <w:rsid w:val="00883374"/>
    <w:rsid w:val="008866B6"/>
    <w:rsid w:val="00886BDC"/>
    <w:rsid w:val="008905E6"/>
    <w:rsid w:val="00891628"/>
    <w:rsid w:val="0089179F"/>
    <w:rsid w:val="00891B0F"/>
    <w:rsid w:val="00891BFB"/>
    <w:rsid w:val="0089207F"/>
    <w:rsid w:val="00892510"/>
    <w:rsid w:val="00892651"/>
    <w:rsid w:val="00892692"/>
    <w:rsid w:val="00892AEA"/>
    <w:rsid w:val="0089300E"/>
    <w:rsid w:val="00893AA2"/>
    <w:rsid w:val="00893D27"/>
    <w:rsid w:val="00895645"/>
    <w:rsid w:val="008957EF"/>
    <w:rsid w:val="0089605A"/>
    <w:rsid w:val="008967F6"/>
    <w:rsid w:val="00896DCD"/>
    <w:rsid w:val="00897583"/>
    <w:rsid w:val="008A08A7"/>
    <w:rsid w:val="008A10A4"/>
    <w:rsid w:val="008A12B1"/>
    <w:rsid w:val="008A19AF"/>
    <w:rsid w:val="008A1D6A"/>
    <w:rsid w:val="008A2900"/>
    <w:rsid w:val="008A2A67"/>
    <w:rsid w:val="008A339B"/>
    <w:rsid w:val="008A3763"/>
    <w:rsid w:val="008A3CFC"/>
    <w:rsid w:val="008A4CDC"/>
    <w:rsid w:val="008A577E"/>
    <w:rsid w:val="008A63E4"/>
    <w:rsid w:val="008A75D6"/>
    <w:rsid w:val="008B0BCE"/>
    <w:rsid w:val="008B1DAC"/>
    <w:rsid w:val="008B369B"/>
    <w:rsid w:val="008B4425"/>
    <w:rsid w:val="008B44B6"/>
    <w:rsid w:val="008B5FC6"/>
    <w:rsid w:val="008B6B62"/>
    <w:rsid w:val="008B778B"/>
    <w:rsid w:val="008B79BC"/>
    <w:rsid w:val="008B7A3B"/>
    <w:rsid w:val="008C0016"/>
    <w:rsid w:val="008C06EF"/>
    <w:rsid w:val="008C3063"/>
    <w:rsid w:val="008C3065"/>
    <w:rsid w:val="008C3974"/>
    <w:rsid w:val="008C4B82"/>
    <w:rsid w:val="008C4BD9"/>
    <w:rsid w:val="008C6479"/>
    <w:rsid w:val="008C68E3"/>
    <w:rsid w:val="008C6FD7"/>
    <w:rsid w:val="008C78F5"/>
    <w:rsid w:val="008D1517"/>
    <w:rsid w:val="008D1A94"/>
    <w:rsid w:val="008D2BDC"/>
    <w:rsid w:val="008D35BF"/>
    <w:rsid w:val="008D3BBB"/>
    <w:rsid w:val="008D3BEA"/>
    <w:rsid w:val="008D4ACC"/>
    <w:rsid w:val="008D4AEC"/>
    <w:rsid w:val="008D64B9"/>
    <w:rsid w:val="008D71A2"/>
    <w:rsid w:val="008D751C"/>
    <w:rsid w:val="008E0D06"/>
    <w:rsid w:val="008E1316"/>
    <w:rsid w:val="008E1BF8"/>
    <w:rsid w:val="008E23C5"/>
    <w:rsid w:val="008E2D65"/>
    <w:rsid w:val="008E301F"/>
    <w:rsid w:val="008E3448"/>
    <w:rsid w:val="008E4152"/>
    <w:rsid w:val="008E63F4"/>
    <w:rsid w:val="008E7628"/>
    <w:rsid w:val="008F057C"/>
    <w:rsid w:val="008F0A72"/>
    <w:rsid w:val="008F1937"/>
    <w:rsid w:val="008F1C58"/>
    <w:rsid w:val="008F1D15"/>
    <w:rsid w:val="008F24EA"/>
    <w:rsid w:val="008F2A8F"/>
    <w:rsid w:val="008F2DB0"/>
    <w:rsid w:val="008F38D9"/>
    <w:rsid w:val="008F3A1F"/>
    <w:rsid w:val="008F5BB0"/>
    <w:rsid w:val="008F792C"/>
    <w:rsid w:val="008F7A4D"/>
    <w:rsid w:val="00900A79"/>
    <w:rsid w:val="00903B5C"/>
    <w:rsid w:val="0090539B"/>
    <w:rsid w:val="00906F7A"/>
    <w:rsid w:val="009070F1"/>
    <w:rsid w:val="00907EEA"/>
    <w:rsid w:val="0091181C"/>
    <w:rsid w:val="009119F6"/>
    <w:rsid w:val="00911D5A"/>
    <w:rsid w:val="00912342"/>
    <w:rsid w:val="009129B9"/>
    <w:rsid w:val="00913F2F"/>
    <w:rsid w:val="009143DD"/>
    <w:rsid w:val="009159FA"/>
    <w:rsid w:val="00915F8F"/>
    <w:rsid w:val="00916458"/>
    <w:rsid w:val="009168C8"/>
    <w:rsid w:val="0091744F"/>
    <w:rsid w:val="00917C4C"/>
    <w:rsid w:val="009211BE"/>
    <w:rsid w:val="00921439"/>
    <w:rsid w:val="009215C2"/>
    <w:rsid w:val="00921D06"/>
    <w:rsid w:val="009228C9"/>
    <w:rsid w:val="00923BD2"/>
    <w:rsid w:val="00924176"/>
    <w:rsid w:val="00924A90"/>
    <w:rsid w:val="00925C29"/>
    <w:rsid w:val="00926446"/>
    <w:rsid w:val="00926FA3"/>
    <w:rsid w:val="00930B38"/>
    <w:rsid w:val="00931F22"/>
    <w:rsid w:val="00932634"/>
    <w:rsid w:val="00932941"/>
    <w:rsid w:val="009378A6"/>
    <w:rsid w:val="00940142"/>
    <w:rsid w:val="00940EEE"/>
    <w:rsid w:val="00940FB4"/>
    <w:rsid w:val="0094118E"/>
    <w:rsid w:val="00941A79"/>
    <w:rsid w:val="00942958"/>
    <w:rsid w:val="00943344"/>
    <w:rsid w:val="00943CB7"/>
    <w:rsid w:val="00944742"/>
    <w:rsid w:val="00944E3D"/>
    <w:rsid w:val="00947681"/>
    <w:rsid w:val="00947C53"/>
    <w:rsid w:val="00950DE5"/>
    <w:rsid w:val="00951C45"/>
    <w:rsid w:val="0095253F"/>
    <w:rsid w:val="00953031"/>
    <w:rsid w:val="0095320B"/>
    <w:rsid w:val="009536B0"/>
    <w:rsid w:val="0095389C"/>
    <w:rsid w:val="00953D77"/>
    <w:rsid w:val="00953FD9"/>
    <w:rsid w:val="00954BEA"/>
    <w:rsid w:val="0095594A"/>
    <w:rsid w:val="00957213"/>
    <w:rsid w:val="00957361"/>
    <w:rsid w:val="009603BE"/>
    <w:rsid w:val="0096116C"/>
    <w:rsid w:val="00961587"/>
    <w:rsid w:val="00962223"/>
    <w:rsid w:val="009635C2"/>
    <w:rsid w:val="00964886"/>
    <w:rsid w:val="00964FB6"/>
    <w:rsid w:val="0096522D"/>
    <w:rsid w:val="00965304"/>
    <w:rsid w:val="00965734"/>
    <w:rsid w:val="00966032"/>
    <w:rsid w:val="0096682B"/>
    <w:rsid w:val="00967C45"/>
    <w:rsid w:val="00971DF9"/>
    <w:rsid w:val="009733A8"/>
    <w:rsid w:val="009738A8"/>
    <w:rsid w:val="009740F3"/>
    <w:rsid w:val="00974749"/>
    <w:rsid w:val="0097518A"/>
    <w:rsid w:val="00977A01"/>
    <w:rsid w:val="00982070"/>
    <w:rsid w:val="009820AB"/>
    <w:rsid w:val="009838D4"/>
    <w:rsid w:val="00984B69"/>
    <w:rsid w:val="00985137"/>
    <w:rsid w:val="00987A88"/>
    <w:rsid w:val="00990270"/>
    <w:rsid w:val="00990AF6"/>
    <w:rsid w:val="00990C01"/>
    <w:rsid w:val="009910DB"/>
    <w:rsid w:val="0099168F"/>
    <w:rsid w:val="00991997"/>
    <w:rsid w:val="009920BB"/>
    <w:rsid w:val="0099219E"/>
    <w:rsid w:val="00992ABA"/>
    <w:rsid w:val="00992EF7"/>
    <w:rsid w:val="0099323F"/>
    <w:rsid w:val="00993C6F"/>
    <w:rsid w:val="00994DF2"/>
    <w:rsid w:val="00995110"/>
    <w:rsid w:val="00995BE2"/>
    <w:rsid w:val="00995D26"/>
    <w:rsid w:val="009961E8"/>
    <w:rsid w:val="0099759F"/>
    <w:rsid w:val="009A001F"/>
    <w:rsid w:val="009A0061"/>
    <w:rsid w:val="009A05C3"/>
    <w:rsid w:val="009A0FAE"/>
    <w:rsid w:val="009A255C"/>
    <w:rsid w:val="009A34DF"/>
    <w:rsid w:val="009A3E0D"/>
    <w:rsid w:val="009A43E0"/>
    <w:rsid w:val="009A4F8B"/>
    <w:rsid w:val="009A56F7"/>
    <w:rsid w:val="009A5984"/>
    <w:rsid w:val="009A5EDB"/>
    <w:rsid w:val="009A6128"/>
    <w:rsid w:val="009A6E9A"/>
    <w:rsid w:val="009A74CA"/>
    <w:rsid w:val="009A76FC"/>
    <w:rsid w:val="009B0E70"/>
    <w:rsid w:val="009B1305"/>
    <w:rsid w:val="009B1865"/>
    <w:rsid w:val="009B189A"/>
    <w:rsid w:val="009B2647"/>
    <w:rsid w:val="009B27DE"/>
    <w:rsid w:val="009B3035"/>
    <w:rsid w:val="009B30A8"/>
    <w:rsid w:val="009B3526"/>
    <w:rsid w:val="009B7E0E"/>
    <w:rsid w:val="009C0D75"/>
    <w:rsid w:val="009C18FF"/>
    <w:rsid w:val="009C2B12"/>
    <w:rsid w:val="009C32A9"/>
    <w:rsid w:val="009C43E6"/>
    <w:rsid w:val="009C4611"/>
    <w:rsid w:val="009C46FB"/>
    <w:rsid w:val="009C47AD"/>
    <w:rsid w:val="009C557C"/>
    <w:rsid w:val="009C6FD3"/>
    <w:rsid w:val="009C7CFC"/>
    <w:rsid w:val="009D050D"/>
    <w:rsid w:val="009D1090"/>
    <w:rsid w:val="009D1180"/>
    <w:rsid w:val="009D2104"/>
    <w:rsid w:val="009D2DC9"/>
    <w:rsid w:val="009D3415"/>
    <w:rsid w:val="009D4333"/>
    <w:rsid w:val="009D555B"/>
    <w:rsid w:val="009D5BBC"/>
    <w:rsid w:val="009D5C98"/>
    <w:rsid w:val="009D6735"/>
    <w:rsid w:val="009E06DB"/>
    <w:rsid w:val="009E086B"/>
    <w:rsid w:val="009E26A2"/>
    <w:rsid w:val="009E282E"/>
    <w:rsid w:val="009E3546"/>
    <w:rsid w:val="009E40A9"/>
    <w:rsid w:val="009E64C9"/>
    <w:rsid w:val="009E6E72"/>
    <w:rsid w:val="009F0171"/>
    <w:rsid w:val="009F05F6"/>
    <w:rsid w:val="009F0B12"/>
    <w:rsid w:val="009F0C46"/>
    <w:rsid w:val="009F0F00"/>
    <w:rsid w:val="009F1DB8"/>
    <w:rsid w:val="009F2077"/>
    <w:rsid w:val="009F20FA"/>
    <w:rsid w:val="009F392B"/>
    <w:rsid w:val="009F54A9"/>
    <w:rsid w:val="009F5DC5"/>
    <w:rsid w:val="009F609B"/>
    <w:rsid w:val="009F6900"/>
    <w:rsid w:val="009F7C4A"/>
    <w:rsid w:val="00A004F9"/>
    <w:rsid w:val="00A00841"/>
    <w:rsid w:val="00A02319"/>
    <w:rsid w:val="00A02324"/>
    <w:rsid w:val="00A02A9F"/>
    <w:rsid w:val="00A02C7F"/>
    <w:rsid w:val="00A02F4F"/>
    <w:rsid w:val="00A03D45"/>
    <w:rsid w:val="00A059B1"/>
    <w:rsid w:val="00A06429"/>
    <w:rsid w:val="00A072F4"/>
    <w:rsid w:val="00A0759F"/>
    <w:rsid w:val="00A0769F"/>
    <w:rsid w:val="00A12BA9"/>
    <w:rsid w:val="00A140A7"/>
    <w:rsid w:val="00A144AA"/>
    <w:rsid w:val="00A1502A"/>
    <w:rsid w:val="00A16589"/>
    <w:rsid w:val="00A16A67"/>
    <w:rsid w:val="00A16E71"/>
    <w:rsid w:val="00A17075"/>
    <w:rsid w:val="00A20649"/>
    <w:rsid w:val="00A20F7D"/>
    <w:rsid w:val="00A21596"/>
    <w:rsid w:val="00A21B10"/>
    <w:rsid w:val="00A224F9"/>
    <w:rsid w:val="00A22F6D"/>
    <w:rsid w:val="00A23491"/>
    <w:rsid w:val="00A24BFC"/>
    <w:rsid w:val="00A257E5"/>
    <w:rsid w:val="00A258C6"/>
    <w:rsid w:val="00A25A47"/>
    <w:rsid w:val="00A25C05"/>
    <w:rsid w:val="00A26A82"/>
    <w:rsid w:val="00A3013D"/>
    <w:rsid w:val="00A303F2"/>
    <w:rsid w:val="00A30B7D"/>
    <w:rsid w:val="00A3117B"/>
    <w:rsid w:val="00A31F8A"/>
    <w:rsid w:val="00A32F52"/>
    <w:rsid w:val="00A34D64"/>
    <w:rsid w:val="00A34DE1"/>
    <w:rsid w:val="00A3592A"/>
    <w:rsid w:val="00A365DB"/>
    <w:rsid w:val="00A3706D"/>
    <w:rsid w:val="00A37A24"/>
    <w:rsid w:val="00A37B39"/>
    <w:rsid w:val="00A37F41"/>
    <w:rsid w:val="00A408C9"/>
    <w:rsid w:val="00A40E61"/>
    <w:rsid w:val="00A41105"/>
    <w:rsid w:val="00A41117"/>
    <w:rsid w:val="00A42022"/>
    <w:rsid w:val="00A4266A"/>
    <w:rsid w:val="00A43357"/>
    <w:rsid w:val="00A437B5"/>
    <w:rsid w:val="00A438C4"/>
    <w:rsid w:val="00A43C7A"/>
    <w:rsid w:val="00A43FFF"/>
    <w:rsid w:val="00A44D2D"/>
    <w:rsid w:val="00A4677D"/>
    <w:rsid w:val="00A4717B"/>
    <w:rsid w:val="00A501F8"/>
    <w:rsid w:val="00A51884"/>
    <w:rsid w:val="00A52977"/>
    <w:rsid w:val="00A52D56"/>
    <w:rsid w:val="00A537FB"/>
    <w:rsid w:val="00A552DC"/>
    <w:rsid w:val="00A55457"/>
    <w:rsid w:val="00A55FAB"/>
    <w:rsid w:val="00A5615F"/>
    <w:rsid w:val="00A5640E"/>
    <w:rsid w:val="00A56BBA"/>
    <w:rsid w:val="00A570C8"/>
    <w:rsid w:val="00A57A59"/>
    <w:rsid w:val="00A606D4"/>
    <w:rsid w:val="00A60F67"/>
    <w:rsid w:val="00A626F5"/>
    <w:rsid w:val="00A62D04"/>
    <w:rsid w:val="00A638D2"/>
    <w:rsid w:val="00A63DF6"/>
    <w:rsid w:val="00A64081"/>
    <w:rsid w:val="00A65597"/>
    <w:rsid w:val="00A65600"/>
    <w:rsid w:val="00A66BA1"/>
    <w:rsid w:val="00A6745A"/>
    <w:rsid w:val="00A70A4B"/>
    <w:rsid w:val="00A72249"/>
    <w:rsid w:val="00A7249C"/>
    <w:rsid w:val="00A72623"/>
    <w:rsid w:val="00A72691"/>
    <w:rsid w:val="00A7292F"/>
    <w:rsid w:val="00A735FE"/>
    <w:rsid w:val="00A73C5A"/>
    <w:rsid w:val="00A741B9"/>
    <w:rsid w:val="00A7436D"/>
    <w:rsid w:val="00A77B0C"/>
    <w:rsid w:val="00A821AE"/>
    <w:rsid w:val="00A83555"/>
    <w:rsid w:val="00A8362F"/>
    <w:rsid w:val="00A84E3F"/>
    <w:rsid w:val="00A87296"/>
    <w:rsid w:val="00A875AF"/>
    <w:rsid w:val="00A877B7"/>
    <w:rsid w:val="00A90ED7"/>
    <w:rsid w:val="00A918C4"/>
    <w:rsid w:val="00A91C2A"/>
    <w:rsid w:val="00A92211"/>
    <w:rsid w:val="00A92D7A"/>
    <w:rsid w:val="00A9318A"/>
    <w:rsid w:val="00A93CAE"/>
    <w:rsid w:val="00A949B4"/>
    <w:rsid w:val="00A94CFC"/>
    <w:rsid w:val="00A962D4"/>
    <w:rsid w:val="00A97BFE"/>
    <w:rsid w:val="00AA05D5"/>
    <w:rsid w:val="00AA0CA2"/>
    <w:rsid w:val="00AA0F82"/>
    <w:rsid w:val="00AA1620"/>
    <w:rsid w:val="00AA1A59"/>
    <w:rsid w:val="00AA1D4C"/>
    <w:rsid w:val="00AA36C6"/>
    <w:rsid w:val="00AA426B"/>
    <w:rsid w:val="00AA665D"/>
    <w:rsid w:val="00AA6793"/>
    <w:rsid w:val="00AA682C"/>
    <w:rsid w:val="00AA7856"/>
    <w:rsid w:val="00AB0624"/>
    <w:rsid w:val="00AB098B"/>
    <w:rsid w:val="00AB1142"/>
    <w:rsid w:val="00AB25BB"/>
    <w:rsid w:val="00AB2A15"/>
    <w:rsid w:val="00AB3395"/>
    <w:rsid w:val="00AB54D7"/>
    <w:rsid w:val="00AB563C"/>
    <w:rsid w:val="00AB5BCC"/>
    <w:rsid w:val="00AB6949"/>
    <w:rsid w:val="00AB6D7A"/>
    <w:rsid w:val="00AB6D7D"/>
    <w:rsid w:val="00AB71FB"/>
    <w:rsid w:val="00AB72DC"/>
    <w:rsid w:val="00AB771A"/>
    <w:rsid w:val="00AB7960"/>
    <w:rsid w:val="00AB7A73"/>
    <w:rsid w:val="00AC0BDD"/>
    <w:rsid w:val="00AC3980"/>
    <w:rsid w:val="00AC4D50"/>
    <w:rsid w:val="00AC576D"/>
    <w:rsid w:val="00AC5F31"/>
    <w:rsid w:val="00AC645A"/>
    <w:rsid w:val="00AC6A05"/>
    <w:rsid w:val="00AC6D19"/>
    <w:rsid w:val="00AD1981"/>
    <w:rsid w:val="00AD22AB"/>
    <w:rsid w:val="00AD22AD"/>
    <w:rsid w:val="00AD2F43"/>
    <w:rsid w:val="00AD4970"/>
    <w:rsid w:val="00AD54A4"/>
    <w:rsid w:val="00AD611A"/>
    <w:rsid w:val="00AD6D40"/>
    <w:rsid w:val="00AD6F72"/>
    <w:rsid w:val="00AD740B"/>
    <w:rsid w:val="00AD755D"/>
    <w:rsid w:val="00AE34F2"/>
    <w:rsid w:val="00AE3843"/>
    <w:rsid w:val="00AE3CCD"/>
    <w:rsid w:val="00AE47D1"/>
    <w:rsid w:val="00AE49A4"/>
    <w:rsid w:val="00AE5938"/>
    <w:rsid w:val="00AE5CFC"/>
    <w:rsid w:val="00AE6570"/>
    <w:rsid w:val="00AE6C76"/>
    <w:rsid w:val="00AE7ED7"/>
    <w:rsid w:val="00AF09E5"/>
    <w:rsid w:val="00AF4B65"/>
    <w:rsid w:val="00AF501F"/>
    <w:rsid w:val="00AF52FF"/>
    <w:rsid w:val="00AF61E3"/>
    <w:rsid w:val="00AF6546"/>
    <w:rsid w:val="00AF68DD"/>
    <w:rsid w:val="00AF6EF3"/>
    <w:rsid w:val="00AF7788"/>
    <w:rsid w:val="00AF7E3D"/>
    <w:rsid w:val="00B000E9"/>
    <w:rsid w:val="00B00988"/>
    <w:rsid w:val="00B011B1"/>
    <w:rsid w:val="00B01932"/>
    <w:rsid w:val="00B045D8"/>
    <w:rsid w:val="00B06723"/>
    <w:rsid w:val="00B0730C"/>
    <w:rsid w:val="00B07884"/>
    <w:rsid w:val="00B07988"/>
    <w:rsid w:val="00B103CF"/>
    <w:rsid w:val="00B10FBE"/>
    <w:rsid w:val="00B12761"/>
    <w:rsid w:val="00B12BE0"/>
    <w:rsid w:val="00B12BEB"/>
    <w:rsid w:val="00B13052"/>
    <w:rsid w:val="00B13E30"/>
    <w:rsid w:val="00B152EB"/>
    <w:rsid w:val="00B16DB3"/>
    <w:rsid w:val="00B1735F"/>
    <w:rsid w:val="00B17504"/>
    <w:rsid w:val="00B17A8D"/>
    <w:rsid w:val="00B2036C"/>
    <w:rsid w:val="00B214C4"/>
    <w:rsid w:val="00B21D2C"/>
    <w:rsid w:val="00B223BA"/>
    <w:rsid w:val="00B223E5"/>
    <w:rsid w:val="00B238FD"/>
    <w:rsid w:val="00B247B1"/>
    <w:rsid w:val="00B2566C"/>
    <w:rsid w:val="00B268D8"/>
    <w:rsid w:val="00B26A87"/>
    <w:rsid w:val="00B27755"/>
    <w:rsid w:val="00B27856"/>
    <w:rsid w:val="00B30F74"/>
    <w:rsid w:val="00B3146C"/>
    <w:rsid w:val="00B318B7"/>
    <w:rsid w:val="00B321F3"/>
    <w:rsid w:val="00B32F50"/>
    <w:rsid w:val="00B33690"/>
    <w:rsid w:val="00B347D1"/>
    <w:rsid w:val="00B3496D"/>
    <w:rsid w:val="00B3507F"/>
    <w:rsid w:val="00B35866"/>
    <w:rsid w:val="00B359CC"/>
    <w:rsid w:val="00B37046"/>
    <w:rsid w:val="00B37659"/>
    <w:rsid w:val="00B37DC5"/>
    <w:rsid w:val="00B41B12"/>
    <w:rsid w:val="00B43FA8"/>
    <w:rsid w:val="00B44C80"/>
    <w:rsid w:val="00B44CAC"/>
    <w:rsid w:val="00B455A6"/>
    <w:rsid w:val="00B4642A"/>
    <w:rsid w:val="00B46E17"/>
    <w:rsid w:val="00B50312"/>
    <w:rsid w:val="00B50EDC"/>
    <w:rsid w:val="00B514D7"/>
    <w:rsid w:val="00B519B4"/>
    <w:rsid w:val="00B51C56"/>
    <w:rsid w:val="00B51C6D"/>
    <w:rsid w:val="00B522A2"/>
    <w:rsid w:val="00B53425"/>
    <w:rsid w:val="00B54FFB"/>
    <w:rsid w:val="00B5605A"/>
    <w:rsid w:val="00B56C0A"/>
    <w:rsid w:val="00B60175"/>
    <w:rsid w:val="00B61677"/>
    <w:rsid w:val="00B62450"/>
    <w:rsid w:val="00B626FF"/>
    <w:rsid w:val="00B63BE5"/>
    <w:rsid w:val="00B644A9"/>
    <w:rsid w:val="00B6453B"/>
    <w:rsid w:val="00B64629"/>
    <w:rsid w:val="00B6491A"/>
    <w:rsid w:val="00B65EC4"/>
    <w:rsid w:val="00B66BEC"/>
    <w:rsid w:val="00B67EAF"/>
    <w:rsid w:val="00B70017"/>
    <w:rsid w:val="00B701EF"/>
    <w:rsid w:val="00B70298"/>
    <w:rsid w:val="00B7059D"/>
    <w:rsid w:val="00B738E2"/>
    <w:rsid w:val="00B74B5C"/>
    <w:rsid w:val="00B75C63"/>
    <w:rsid w:val="00B7614F"/>
    <w:rsid w:val="00B77353"/>
    <w:rsid w:val="00B80B77"/>
    <w:rsid w:val="00B81695"/>
    <w:rsid w:val="00B829E0"/>
    <w:rsid w:val="00B830A1"/>
    <w:rsid w:val="00B846C3"/>
    <w:rsid w:val="00B846E2"/>
    <w:rsid w:val="00B84CC9"/>
    <w:rsid w:val="00B8795A"/>
    <w:rsid w:val="00B87D55"/>
    <w:rsid w:val="00B87E03"/>
    <w:rsid w:val="00B90728"/>
    <w:rsid w:val="00B9084D"/>
    <w:rsid w:val="00B9134D"/>
    <w:rsid w:val="00B91B6F"/>
    <w:rsid w:val="00B92B33"/>
    <w:rsid w:val="00B92F51"/>
    <w:rsid w:val="00B93512"/>
    <w:rsid w:val="00B9362C"/>
    <w:rsid w:val="00B93995"/>
    <w:rsid w:val="00B94DB6"/>
    <w:rsid w:val="00B96D47"/>
    <w:rsid w:val="00B97B6D"/>
    <w:rsid w:val="00B97CE6"/>
    <w:rsid w:val="00BA02D8"/>
    <w:rsid w:val="00BA042A"/>
    <w:rsid w:val="00BA0760"/>
    <w:rsid w:val="00BA0B03"/>
    <w:rsid w:val="00BA108A"/>
    <w:rsid w:val="00BA1505"/>
    <w:rsid w:val="00BA1A22"/>
    <w:rsid w:val="00BA2E45"/>
    <w:rsid w:val="00BA3AD9"/>
    <w:rsid w:val="00BA4219"/>
    <w:rsid w:val="00BA4A57"/>
    <w:rsid w:val="00BA52BD"/>
    <w:rsid w:val="00BA550C"/>
    <w:rsid w:val="00BA6955"/>
    <w:rsid w:val="00BA6CB9"/>
    <w:rsid w:val="00BB0843"/>
    <w:rsid w:val="00BB2E54"/>
    <w:rsid w:val="00BB2EAC"/>
    <w:rsid w:val="00BB4C08"/>
    <w:rsid w:val="00BB4FB6"/>
    <w:rsid w:val="00BB6D0D"/>
    <w:rsid w:val="00BB7B8A"/>
    <w:rsid w:val="00BC05CC"/>
    <w:rsid w:val="00BC18CE"/>
    <w:rsid w:val="00BC3D8A"/>
    <w:rsid w:val="00BC3F5D"/>
    <w:rsid w:val="00BC57CB"/>
    <w:rsid w:val="00BC6419"/>
    <w:rsid w:val="00BC6B78"/>
    <w:rsid w:val="00BD0820"/>
    <w:rsid w:val="00BD20A0"/>
    <w:rsid w:val="00BD2194"/>
    <w:rsid w:val="00BD3C3D"/>
    <w:rsid w:val="00BD54A6"/>
    <w:rsid w:val="00BD645F"/>
    <w:rsid w:val="00BD723D"/>
    <w:rsid w:val="00BE00EA"/>
    <w:rsid w:val="00BE0630"/>
    <w:rsid w:val="00BE1378"/>
    <w:rsid w:val="00BE1544"/>
    <w:rsid w:val="00BE1EA5"/>
    <w:rsid w:val="00BE277D"/>
    <w:rsid w:val="00BE2B44"/>
    <w:rsid w:val="00BE3AEA"/>
    <w:rsid w:val="00BE3CEB"/>
    <w:rsid w:val="00BE3D1E"/>
    <w:rsid w:val="00BE3E95"/>
    <w:rsid w:val="00BE41F9"/>
    <w:rsid w:val="00BE47B5"/>
    <w:rsid w:val="00BE4D94"/>
    <w:rsid w:val="00BE60A4"/>
    <w:rsid w:val="00BE69AD"/>
    <w:rsid w:val="00BE7B09"/>
    <w:rsid w:val="00BE7DFD"/>
    <w:rsid w:val="00BF16AF"/>
    <w:rsid w:val="00BF3171"/>
    <w:rsid w:val="00BF32B6"/>
    <w:rsid w:val="00BF4C31"/>
    <w:rsid w:val="00BF4FEF"/>
    <w:rsid w:val="00BF562D"/>
    <w:rsid w:val="00BF5C8A"/>
    <w:rsid w:val="00BF77EE"/>
    <w:rsid w:val="00BF7CC8"/>
    <w:rsid w:val="00BF7FB9"/>
    <w:rsid w:val="00C0141F"/>
    <w:rsid w:val="00C020BF"/>
    <w:rsid w:val="00C0335C"/>
    <w:rsid w:val="00C03784"/>
    <w:rsid w:val="00C04EE4"/>
    <w:rsid w:val="00C066A5"/>
    <w:rsid w:val="00C069BA"/>
    <w:rsid w:val="00C06C8B"/>
    <w:rsid w:val="00C06C8C"/>
    <w:rsid w:val="00C07574"/>
    <w:rsid w:val="00C07D47"/>
    <w:rsid w:val="00C1009B"/>
    <w:rsid w:val="00C11C12"/>
    <w:rsid w:val="00C15106"/>
    <w:rsid w:val="00C15445"/>
    <w:rsid w:val="00C16413"/>
    <w:rsid w:val="00C21FCF"/>
    <w:rsid w:val="00C23F1D"/>
    <w:rsid w:val="00C24C8F"/>
    <w:rsid w:val="00C253D3"/>
    <w:rsid w:val="00C25435"/>
    <w:rsid w:val="00C25F6A"/>
    <w:rsid w:val="00C26243"/>
    <w:rsid w:val="00C2697F"/>
    <w:rsid w:val="00C26C1F"/>
    <w:rsid w:val="00C270CD"/>
    <w:rsid w:val="00C27F6E"/>
    <w:rsid w:val="00C27FA0"/>
    <w:rsid w:val="00C30F00"/>
    <w:rsid w:val="00C325B6"/>
    <w:rsid w:val="00C32F7A"/>
    <w:rsid w:val="00C34079"/>
    <w:rsid w:val="00C34931"/>
    <w:rsid w:val="00C34AA0"/>
    <w:rsid w:val="00C358A2"/>
    <w:rsid w:val="00C3663F"/>
    <w:rsid w:val="00C37F2D"/>
    <w:rsid w:val="00C41A95"/>
    <w:rsid w:val="00C43024"/>
    <w:rsid w:val="00C444AC"/>
    <w:rsid w:val="00C44858"/>
    <w:rsid w:val="00C450B1"/>
    <w:rsid w:val="00C473FD"/>
    <w:rsid w:val="00C47866"/>
    <w:rsid w:val="00C517DA"/>
    <w:rsid w:val="00C52279"/>
    <w:rsid w:val="00C52864"/>
    <w:rsid w:val="00C5289E"/>
    <w:rsid w:val="00C528E1"/>
    <w:rsid w:val="00C52AA1"/>
    <w:rsid w:val="00C52FC6"/>
    <w:rsid w:val="00C55C15"/>
    <w:rsid w:val="00C5656E"/>
    <w:rsid w:val="00C56D23"/>
    <w:rsid w:val="00C57C10"/>
    <w:rsid w:val="00C60874"/>
    <w:rsid w:val="00C60FB6"/>
    <w:rsid w:val="00C61549"/>
    <w:rsid w:val="00C62B92"/>
    <w:rsid w:val="00C62D37"/>
    <w:rsid w:val="00C66E00"/>
    <w:rsid w:val="00C67217"/>
    <w:rsid w:val="00C7039B"/>
    <w:rsid w:val="00C707CD"/>
    <w:rsid w:val="00C7168D"/>
    <w:rsid w:val="00C71D50"/>
    <w:rsid w:val="00C71EEB"/>
    <w:rsid w:val="00C7211B"/>
    <w:rsid w:val="00C72727"/>
    <w:rsid w:val="00C74121"/>
    <w:rsid w:val="00C747A5"/>
    <w:rsid w:val="00C758BB"/>
    <w:rsid w:val="00C75904"/>
    <w:rsid w:val="00C76D56"/>
    <w:rsid w:val="00C776C6"/>
    <w:rsid w:val="00C77CAA"/>
    <w:rsid w:val="00C80990"/>
    <w:rsid w:val="00C80B8A"/>
    <w:rsid w:val="00C80DF7"/>
    <w:rsid w:val="00C81C66"/>
    <w:rsid w:val="00C81F38"/>
    <w:rsid w:val="00C82C9D"/>
    <w:rsid w:val="00C8306A"/>
    <w:rsid w:val="00C832E7"/>
    <w:rsid w:val="00C83BF1"/>
    <w:rsid w:val="00C83E61"/>
    <w:rsid w:val="00C84907"/>
    <w:rsid w:val="00C86E3E"/>
    <w:rsid w:val="00C87F91"/>
    <w:rsid w:val="00C90570"/>
    <w:rsid w:val="00C9089D"/>
    <w:rsid w:val="00C91247"/>
    <w:rsid w:val="00C91E1E"/>
    <w:rsid w:val="00C93190"/>
    <w:rsid w:val="00C9425D"/>
    <w:rsid w:val="00C9467E"/>
    <w:rsid w:val="00C948A4"/>
    <w:rsid w:val="00C9496A"/>
    <w:rsid w:val="00C9590D"/>
    <w:rsid w:val="00C97006"/>
    <w:rsid w:val="00C971BE"/>
    <w:rsid w:val="00C971C2"/>
    <w:rsid w:val="00C973FC"/>
    <w:rsid w:val="00CA07EA"/>
    <w:rsid w:val="00CA0892"/>
    <w:rsid w:val="00CA09AD"/>
    <w:rsid w:val="00CA11B1"/>
    <w:rsid w:val="00CA1243"/>
    <w:rsid w:val="00CA1D61"/>
    <w:rsid w:val="00CA1FD1"/>
    <w:rsid w:val="00CA473E"/>
    <w:rsid w:val="00CA5B83"/>
    <w:rsid w:val="00CA6CCE"/>
    <w:rsid w:val="00CB03E7"/>
    <w:rsid w:val="00CB0E9D"/>
    <w:rsid w:val="00CB1C14"/>
    <w:rsid w:val="00CB2362"/>
    <w:rsid w:val="00CB27AB"/>
    <w:rsid w:val="00CB30D5"/>
    <w:rsid w:val="00CB315A"/>
    <w:rsid w:val="00CB32B1"/>
    <w:rsid w:val="00CB3650"/>
    <w:rsid w:val="00CB5B3D"/>
    <w:rsid w:val="00CB5E28"/>
    <w:rsid w:val="00CB69B7"/>
    <w:rsid w:val="00CB79A4"/>
    <w:rsid w:val="00CB7E14"/>
    <w:rsid w:val="00CB7EE5"/>
    <w:rsid w:val="00CC0DDA"/>
    <w:rsid w:val="00CC1E2B"/>
    <w:rsid w:val="00CC2641"/>
    <w:rsid w:val="00CC3FE5"/>
    <w:rsid w:val="00CC595B"/>
    <w:rsid w:val="00CC6C77"/>
    <w:rsid w:val="00CC73DC"/>
    <w:rsid w:val="00CC7670"/>
    <w:rsid w:val="00CD1619"/>
    <w:rsid w:val="00CD3D66"/>
    <w:rsid w:val="00CD4335"/>
    <w:rsid w:val="00CD458A"/>
    <w:rsid w:val="00CD53BA"/>
    <w:rsid w:val="00CD56A4"/>
    <w:rsid w:val="00CD5FF3"/>
    <w:rsid w:val="00CD635D"/>
    <w:rsid w:val="00CD79AC"/>
    <w:rsid w:val="00CE01FA"/>
    <w:rsid w:val="00CE2EBE"/>
    <w:rsid w:val="00CE3DCA"/>
    <w:rsid w:val="00CE503C"/>
    <w:rsid w:val="00CE5587"/>
    <w:rsid w:val="00CE5605"/>
    <w:rsid w:val="00CE57A0"/>
    <w:rsid w:val="00CE67F3"/>
    <w:rsid w:val="00CE73F7"/>
    <w:rsid w:val="00CE7533"/>
    <w:rsid w:val="00CE7B61"/>
    <w:rsid w:val="00CF0354"/>
    <w:rsid w:val="00CF0D6E"/>
    <w:rsid w:val="00CF150E"/>
    <w:rsid w:val="00CF1857"/>
    <w:rsid w:val="00CF1D21"/>
    <w:rsid w:val="00CF3157"/>
    <w:rsid w:val="00CF3C06"/>
    <w:rsid w:val="00CF704C"/>
    <w:rsid w:val="00CF7F4D"/>
    <w:rsid w:val="00D005AD"/>
    <w:rsid w:val="00D00E44"/>
    <w:rsid w:val="00D01D4F"/>
    <w:rsid w:val="00D0276E"/>
    <w:rsid w:val="00D0319F"/>
    <w:rsid w:val="00D039EB"/>
    <w:rsid w:val="00D03DC3"/>
    <w:rsid w:val="00D0400D"/>
    <w:rsid w:val="00D0472C"/>
    <w:rsid w:val="00D049E7"/>
    <w:rsid w:val="00D057B7"/>
    <w:rsid w:val="00D0590B"/>
    <w:rsid w:val="00D0679A"/>
    <w:rsid w:val="00D06D4C"/>
    <w:rsid w:val="00D0795C"/>
    <w:rsid w:val="00D11905"/>
    <w:rsid w:val="00D11EA4"/>
    <w:rsid w:val="00D12430"/>
    <w:rsid w:val="00D12FBF"/>
    <w:rsid w:val="00D144FF"/>
    <w:rsid w:val="00D147FE"/>
    <w:rsid w:val="00D14E2F"/>
    <w:rsid w:val="00D153D5"/>
    <w:rsid w:val="00D203DF"/>
    <w:rsid w:val="00D20E4E"/>
    <w:rsid w:val="00D21140"/>
    <w:rsid w:val="00D2153D"/>
    <w:rsid w:val="00D22F88"/>
    <w:rsid w:val="00D24D85"/>
    <w:rsid w:val="00D25AA3"/>
    <w:rsid w:val="00D267A7"/>
    <w:rsid w:val="00D27578"/>
    <w:rsid w:val="00D2793D"/>
    <w:rsid w:val="00D27D19"/>
    <w:rsid w:val="00D27FB5"/>
    <w:rsid w:val="00D30579"/>
    <w:rsid w:val="00D314B9"/>
    <w:rsid w:val="00D31DBF"/>
    <w:rsid w:val="00D31E06"/>
    <w:rsid w:val="00D32108"/>
    <w:rsid w:val="00D329A1"/>
    <w:rsid w:val="00D32BB7"/>
    <w:rsid w:val="00D32DAB"/>
    <w:rsid w:val="00D3529E"/>
    <w:rsid w:val="00D35422"/>
    <w:rsid w:val="00D35DAA"/>
    <w:rsid w:val="00D363FA"/>
    <w:rsid w:val="00D3693F"/>
    <w:rsid w:val="00D3754B"/>
    <w:rsid w:val="00D37756"/>
    <w:rsid w:val="00D3782D"/>
    <w:rsid w:val="00D40495"/>
    <w:rsid w:val="00D42327"/>
    <w:rsid w:val="00D44F28"/>
    <w:rsid w:val="00D45178"/>
    <w:rsid w:val="00D469D5"/>
    <w:rsid w:val="00D4703D"/>
    <w:rsid w:val="00D470B8"/>
    <w:rsid w:val="00D528AD"/>
    <w:rsid w:val="00D53055"/>
    <w:rsid w:val="00D5395E"/>
    <w:rsid w:val="00D5658E"/>
    <w:rsid w:val="00D56D80"/>
    <w:rsid w:val="00D570FE"/>
    <w:rsid w:val="00D60BD8"/>
    <w:rsid w:val="00D61129"/>
    <w:rsid w:val="00D6127A"/>
    <w:rsid w:val="00D618F3"/>
    <w:rsid w:val="00D6194D"/>
    <w:rsid w:val="00D61E98"/>
    <w:rsid w:val="00D620A1"/>
    <w:rsid w:val="00D623EF"/>
    <w:rsid w:val="00D62FCE"/>
    <w:rsid w:val="00D6472C"/>
    <w:rsid w:val="00D6579E"/>
    <w:rsid w:val="00D65F60"/>
    <w:rsid w:val="00D7124F"/>
    <w:rsid w:val="00D720EF"/>
    <w:rsid w:val="00D753E7"/>
    <w:rsid w:val="00D755FD"/>
    <w:rsid w:val="00D76DB5"/>
    <w:rsid w:val="00D77033"/>
    <w:rsid w:val="00D7754B"/>
    <w:rsid w:val="00D813BE"/>
    <w:rsid w:val="00D819AA"/>
    <w:rsid w:val="00D81E03"/>
    <w:rsid w:val="00D822B4"/>
    <w:rsid w:val="00D826F2"/>
    <w:rsid w:val="00D834E8"/>
    <w:rsid w:val="00D8388E"/>
    <w:rsid w:val="00D83DF4"/>
    <w:rsid w:val="00D84317"/>
    <w:rsid w:val="00D84777"/>
    <w:rsid w:val="00D8495E"/>
    <w:rsid w:val="00D84D81"/>
    <w:rsid w:val="00D85177"/>
    <w:rsid w:val="00D857B2"/>
    <w:rsid w:val="00D85DD0"/>
    <w:rsid w:val="00D875CA"/>
    <w:rsid w:val="00D90F2F"/>
    <w:rsid w:val="00D9111B"/>
    <w:rsid w:val="00D915F8"/>
    <w:rsid w:val="00D919BD"/>
    <w:rsid w:val="00D91DBA"/>
    <w:rsid w:val="00D92EA4"/>
    <w:rsid w:val="00D93A02"/>
    <w:rsid w:val="00D94044"/>
    <w:rsid w:val="00D94E9E"/>
    <w:rsid w:val="00D94F84"/>
    <w:rsid w:val="00D9616C"/>
    <w:rsid w:val="00D96CB2"/>
    <w:rsid w:val="00D96FA8"/>
    <w:rsid w:val="00D97101"/>
    <w:rsid w:val="00D9722B"/>
    <w:rsid w:val="00DA0A08"/>
    <w:rsid w:val="00DA15C6"/>
    <w:rsid w:val="00DA18AF"/>
    <w:rsid w:val="00DA2C03"/>
    <w:rsid w:val="00DA312B"/>
    <w:rsid w:val="00DA52F0"/>
    <w:rsid w:val="00DA5354"/>
    <w:rsid w:val="00DA611B"/>
    <w:rsid w:val="00DA66FD"/>
    <w:rsid w:val="00DA6F9B"/>
    <w:rsid w:val="00DA7049"/>
    <w:rsid w:val="00DA7544"/>
    <w:rsid w:val="00DA7733"/>
    <w:rsid w:val="00DA777A"/>
    <w:rsid w:val="00DB027E"/>
    <w:rsid w:val="00DB1B76"/>
    <w:rsid w:val="00DB1E05"/>
    <w:rsid w:val="00DB2BFD"/>
    <w:rsid w:val="00DB358F"/>
    <w:rsid w:val="00DB4E33"/>
    <w:rsid w:val="00DB553A"/>
    <w:rsid w:val="00DB5987"/>
    <w:rsid w:val="00DB6B16"/>
    <w:rsid w:val="00DB761D"/>
    <w:rsid w:val="00DB7652"/>
    <w:rsid w:val="00DB77C9"/>
    <w:rsid w:val="00DB7DD3"/>
    <w:rsid w:val="00DC0777"/>
    <w:rsid w:val="00DC2068"/>
    <w:rsid w:val="00DC26EE"/>
    <w:rsid w:val="00DC3E0E"/>
    <w:rsid w:val="00DC4129"/>
    <w:rsid w:val="00DC4642"/>
    <w:rsid w:val="00DC665F"/>
    <w:rsid w:val="00DC7353"/>
    <w:rsid w:val="00DC7D06"/>
    <w:rsid w:val="00DD0573"/>
    <w:rsid w:val="00DD187B"/>
    <w:rsid w:val="00DD26FD"/>
    <w:rsid w:val="00DD3506"/>
    <w:rsid w:val="00DD3C77"/>
    <w:rsid w:val="00DD4091"/>
    <w:rsid w:val="00DD42AE"/>
    <w:rsid w:val="00DD451D"/>
    <w:rsid w:val="00DD5836"/>
    <w:rsid w:val="00DD5C2D"/>
    <w:rsid w:val="00DD6335"/>
    <w:rsid w:val="00DD70E0"/>
    <w:rsid w:val="00DD713B"/>
    <w:rsid w:val="00DD7240"/>
    <w:rsid w:val="00DE0130"/>
    <w:rsid w:val="00DE05EB"/>
    <w:rsid w:val="00DE1E83"/>
    <w:rsid w:val="00DE2769"/>
    <w:rsid w:val="00DE29A1"/>
    <w:rsid w:val="00DE2BAA"/>
    <w:rsid w:val="00DE3386"/>
    <w:rsid w:val="00DE3AF8"/>
    <w:rsid w:val="00DE3CEC"/>
    <w:rsid w:val="00DE4265"/>
    <w:rsid w:val="00DE43B4"/>
    <w:rsid w:val="00DE63C3"/>
    <w:rsid w:val="00DE66FA"/>
    <w:rsid w:val="00DE72BB"/>
    <w:rsid w:val="00DE735B"/>
    <w:rsid w:val="00DE7C21"/>
    <w:rsid w:val="00DE7E7F"/>
    <w:rsid w:val="00DF01A6"/>
    <w:rsid w:val="00DF075D"/>
    <w:rsid w:val="00DF07FF"/>
    <w:rsid w:val="00DF0DD6"/>
    <w:rsid w:val="00DF1DB4"/>
    <w:rsid w:val="00DF2615"/>
    <w:rsid w:val="00DF3D16"/>
    <w:rsid w:val="00DF5212"/>
    <w:rsid w:val="00DF5D6F"/>
    <w:rsid w:val="00DF6C95"/>
    <w:rsid w:val="00DF718B"/>
    <w:rsid w:val="00DF7AB4"/>
    <w:rsid w:val="00E00159"/>
    <w:rsid w:val="00E00543"/>
    <w:rsid w:val="00E00BD3"/>
    <w:rsid w:val="00E016DC"/>
    <w:rsid w:val="00E02E46"/>
    <w:rsid w:val="00E02EFF"/>
    <w:rsid w:val="00E04441"/>
    <w:rsid w:val="00E0453F"/>
    <w:rsid w:val="00E0457B"/>
    <w:rsid w:val="00E05C63"/>
    <w:rsid w:val="00E066B8"/>
    <w:rsid w:val="00E06A1C"/>
    <w:rsid w:val="00E06A51"/>
    <w:rsid w:val="00E06DEE"/>
    <w:rsid w:val="00E079DE"/>
    <w:rsid w:val="00E1117B"/>
    <w:rsid w:val="00E11195"/>
    <w:rsid w:val="00E111F0"/>
    <w:rsid w:val="00E111FA"/>
    <w:rsid w:val="00E12A8A"/>
    <w:rsid w:val="00E13009"/>
    <w:rsid w:val="00E13F1A"/>
    <w:rsid w:val="00E1446F"/>
    <w:rsid w:val="00E14DFB"/>
    <w:rsid w:val="00E15F8A"/>
    <w:rsid w:val="00E165DE"/>
    <w:rsid w:val="00E168BD"/>
    <w:rsid w:val="00E16D29"/>
    <w:rsid w:val="00E16D38"/>
    <w:rsid w:val="00E206E6"/>
    <w:rsid w:val="00E21099"/>
    <w:rsid w:val="00E21D9A"/>
    <w:rsid w:val="00E222E5"/>
    <w:rsid w:val="00E234D8"/>
    <w:rsid w:val="00E237ED"/>
    <w:rsid w:val="00E24A03"/>
    <w:rsid w:val="00E24B2C"/>
    <w:rsid w:val="00E25C69"/>
    <w:rsid w:val="00E25D84"/>
    <w:rsid w:val="00E2650E"/>
    <w:rsid w:val="00E301F4"/>
    <w:rsid w:val="00E3116B"/>
    <w:rsid w:val="00E31791"/>
    <w:rsid w:val="00E31D3F"/>
    <w:rsid w:val="00E33206"/>
    <w:rsid w:val="00E33F05"/>
    <w:rsid w:val="00E342CC"/>
    <w:rsid w:val="00E36520"/>
    <w:rsid w:val="00E3728A"/>
    <w:rsid w:val="00E37D40"/>
    <w:rsid w:val="00E40495"/>
    <w:rsid w:val="00E41D09"/>
    <w:rsid w:val="00E41E99"/>
    <w:rsid w:val="00E4244B"/>
    <w:rsid w:val="00E4263A"/>
    <w:rsid w:val="00E43640"/>
    <w:rsid w:val="00E43F6B"/>
    <w:rsid w:val="00E44195"/>
    <w:rsid w:val="00E44690"/>
    <w:rsid w:val="00E45B1B"/>
    <w:rsid w:val="00E46043"/>
    <w:rsid w:val="00E46653"/>
    <w:rsid w:val="00E46F88"/>
    <w:rsid w:val="00E4747D"/>
    <w:rsid w:val="00E47CDA"/>
    <w:rsid w:val="00E47D61"/>
    <w:rsid w:val="00E50F9C"/>
    <w:rsid w:val="00E51283"/>
    <w:rsid w:val="00E512EF"/>
    <w:rsid w:val="00E51C84"/>
    <w:rsid w:val="00E5270E"/>
    <w:rsid w:val="00E52B61"/>
    <w:rsid w:val="00E53428"/>
    <w:rsid w:val="00E54DEA"/>
    <w:rsid w:val="00E55151"/>
    <w:rsid w:val="00E552E5"/>
    <w:rsid w:val="00E55D0D"/>
    <w:rsid w:val="00E561B9"/>
    <w:rsid w:val="00E566AC"/>
    <w:rsid w:val="00E578D2"/>
    <w:rsid w:val="00E57A00"/>
    <w:rsid w:val="00E57A88"/>
    <w:rsid w:val="00E608AC"/>
    <w:rsid w:val="00E60D2A"/>
    <w:rsid w:val="00E625B1"/>
    <w:rsid w:val="00E6350D"/>
    <w:rsid w:val="00E6453D"/>
    <w:rsid w:val="00E650F7"/>
    <w:rsid w:val="00E65F19"/>
    <w:rsid w:val="00E66180"/>
    <w:rsid w:val="00E66AD5"/>
    <w:rsid w:val="00E674F6"/>
    <w:rsid w:val="00E677AB"/>
    <w:rsid w:val="00E709CD"/>
    <w:rsid w:val="00E7101B"/>
    <w:rsid w:val="00E72668"/>
    <w:rsid w:val="00E72F5C"/>
    <w:rsid w:val="00E73C77"/>
    <w:rsid w:val="00E759A5"/>
    <w:rsid w:val="00E759DD"/>
    <w:rsid w:val="00E75AE9"/>
    <w:rsid w:val="00E77D59"/>
    <w:rsid w:val="00E80EF4"/>
    <w:rsid w:val="00E844B2"/>
    <w:rsid w:val="00E846CD"/>
    <w:rsid w:val="00E846F3"/>
    <w:rsid w:val="00E84759"/>
    <w:rsid w:val="00E85CAE"/>
    <w:rsid w:val="00E86112"/>
    <w:rsid w:val="00E86197"/>
    <w:rsid w:val="00E86B55"/>
    <w:rsid w:val="00E86F2E"/>
    <w:rsid w:val="00E874A5"/>
    <w:rsid w:val="00E874D9"/>
    <w:rsid w:val="00E900C2"/>
    <w:rsid w:val="00E91BC1"/>
    <w:rsid w:val="00E947AD"/>
    <w:rsid w:val="00E9503D"/>
    <w:rsid w:val="00E95A80"/>
    <w:rsid w:val="00E97574"/>
    <w:rsid w:val="00EA0561"/>
    <w:rsid w:val="00EA05C0"/>
    <w:rsid w:val="00EA0FC2"/>
    <w:rsid w:val="00EA183D"/>
    <w:rsid w:val="00EA2BB0"/>
    <w:rsid w:val="00EA3132"/>
    <w:rsid w:val="00EA3AF9"/>
    <w:rsid w:val="00EA3BA6"/>
    <w:rsid w:val="00EA3CF0"/>
    <w:rsid w:val="00EA4471"/>
    <w:rsid w:val="00EA47BF"/>
    <w:rsid w:val="00EA48DA"/>
    <w:rsid w:val="00EA4D11"/>
    <w:rsid w:val="00EB0420"/>
    <w:rsid w:val="00EB142F"/>
    <w:rsid w:val="00EB15E6"/>
    <w:rsid w:val="00EB1866"/>
    <w:rsid w:val="00EB2DCB"/>
    <w:rsid w:val="00EB507E"/>
    <w:rsid w:val="00EB5A91"/>
    <w:rsid w:val="00EB61E9"/>
    <w:rsid w:val="00EB726B"/>
    <w:rsid w:val="00EB7B39"/>
    <w:rsid w:val="00EB7DCC"/>
    <w:rsid w:val="00EC02AC"/>
    <w:rsid w:val="00EC2AB7"/>
    <w:rsid w:val="00EC3173"/>
    <w:rsid w:val="00EC42B3"/>
    <w:rsid w:val="00EC42C9"/>
    <w:rsid w:val="00EC447E"/>
    <w:rsid w:val="00EC5129"/>
    <w:rsid w:val="00EC52CF"/>
    <w:rsid w:val="00EC56D7"/>
    <w:rsid w:val="00EC5E7E"/>
    <w:rsid w:val="00EC63BE"/>
    <w:rsid w:val="00EC6668"/>
    <w:rsid w:val="00ED0B06"/>
    <w:rsid w:val="00ED25B0"/>
    <w:rsid w:val="00ED4B8C"/>
    <w:rsid w:val="00ED5FDC"/>
    <w:rsid w:val="00ED7979"/>
    <w:rsid w:val="00ED7C7B"/>
    <w:rsid w:val="00EE0200"/>
    <w:rsid w:val="00EE0479"/>
    <w:rsid w:val="00EE06F1"/>
    <w:rsid w:val="00EE1A1C"/>
    <w:rsid w:val="00EE2611"/>
    <w:rsid w:val="00EE44AC"/>
    <w:rsid w:val="00EE4986"/>
    <w:rsid w:val="00EE515A"/>
    <w:rsid w:val="00EE5241"/>
    <w:rsid w:val="00EE5552"/>
    <w:rsid w:val="00EE6CC6"/>
    <w:rsid w:val="00EE7ACE"/>
    <w:rsid w:val="00EF0109"/>
    <w:rsid w:val="00EF1410"/>
    <w:rsid w:val="00EF191C"/>
    <w:rsid w:val="00EF19D0"/>
    <w:rsid w:val="00EF1A11"/>
    <w:rsid w:val="00EF218F"/>
    <w:rsid w:val="00EF2A39"/>
    <w:rsid w:val="00EF2EB9"/>
    <w:rsid w:val="00EF354F"/>
    <w:rsid w:val="00EF383E"/>
    <w:rsid w:val="00EF3F73"/>
    <w:rsid w:val="00EF4610"/>
    <w:rsid w:val="00EF4E1C"/>
    <w:rsid w:val="00EF5172"/>
    <w:rsid w:val="00EF5D89"/>
    <w:rsid w:val="00EF6847"/>
    <w:rsid w:val="00EF7489"/>
    <w:rsid w:val="00F005A9"/>
    <w:rsid w:val="00F00797"/>
    <w:rsid w:val="00F009F1"/>
    <w:rsid w:val="00F0105F"/>
    <w:rsid w:val="00F01602"/>
    <w:rsid w:val="00F0187F"/>
    <w:rsid w:val="00F01A86"/>
    <w:rsid w:val="00F02350"/>
    <w:rsid w:val="00F02D81"/>
    <w:rsid w:val="00F03F9B"/>
    <w:rsid w:val="00F044F3"/>
    <w:rsid w:val="00F04732"/>
    <w:rsid w:val="00F06D54"/>
    <w:rsid w:val="00F07D7B"/>
    <w:rsid w:val="00F1008F"/>
    <w:rsid w:val="00F1106E"/>
    <w:rsid w:val="00F12608"/>
    <w:rsid w:val="00F136C6"/>
    <w:rsid w:val="00F13D91"/>
    <w:rsid w:val="00F13E08"/>
    <w:rsid w:val="00F14944"/>
    <w:rsid w:val="00F15027"/>
    <w:rsid w:val="00F160C0"/>
    <w:rsid w:val="00F164BD"/>
    <w:rsid w:val="00F16C13"/>
    <w:rsid w:val="00F16EB6"/>
    <w:rsid w:val="00F17579"/>
    <w:rsid w:val="00F17B65"/>
    <w:rsid w:val="00F20C62"/>
    <w:rsid w:val="00F20EA8"/>
    <w:rsid w:val="00F211EB"/>
    <w:rsid w:val="00F2243F"/>
    <w:rsid w:val="00F22B1F"/>
    <w:rsid w:val="00F230DE"/>
    <w:rsid w:val="00F23249"/>
    <w:rsid w:val="00F232AE"/>
    <w:rsid w:val="00F24E80"/>
    <w:rsid w:val="00F25D19"/>
    <w:rsid w:val="00F27895"/>
    <w:rsid w:val="00F300D3"/>
    <w:rsid w:val="00F31919"/>
    <w:rsid w:val="00F34897"/>
    <w:rsid w:val="00F3570E"/>
    <w:rsid w:val="00F35EFD"/>
    <w:rsid w:val="00F365E4"/>
    <w:rsid w:val="00F371E0"/>
    <w:rsid w:val="00F37A94"/>
    <w:rsid w:val="00F37B40"/>
    <w:rsid w:val="00F40676"/>
    <w:rsid w:val="00F41467"/>
    <w:rsid w:val="00F439C2"/>
    <w:rsid w:val="00F454BD"/>
    <w:rsid w:val="00F46D5B"/>
    <w:rsid w:val="00F47918"/>
    <w:rsid w:val="00F47ABE"/>
    <w:rsid w:val="00F509A3"/>
    <w:rsid w:val="00F50DB7"/>
    <w:rsid w:val="00F52FEC"/>
    <w:rsid w:val="00F53976"/>
    <w:rsid w:val="00F53F40"/>
    <w:rsid w:val="00F5417C"/>
    <w:rsid w:val="00F542F0"/>
    <w:rsid w:val="00F5505A"/>
    <w:rsid w:val="00F550FF"/>
    <w:rsid w:val="00F565E4"/>
    <w:rsid w:val="00F56878"/>
    <w:rsid w:val="00F57A21"/>
    <w:rsid w:val="00F60A62"/>
    <w:rsid w:val="00F615D0"/>
    <w:rsid w:val="00F61629"/>
    <w:rsid w:val="00F618B3"/>
    <w:rsid w:val="00F62116"/>
    <w:rsid w:val="00F623D8"/>
    <w:rsid w:val="00F62BBB"/>
    <w:rsid w:val="00F62F47"/>
    <w:rsid w:val="00F63422"/>
    <w:rsid w:val="00F63B18"/>
    <w:rsid w:val="00F64C92"/>
    <w:rsid w:val="00F64DF2"/>
    <w:rsid w:val="00F653AE"/>
    <w:rsid w:val="00F65AFF"/>
    <w:rsid w:val="00F6663A"/>
    <w:rsid w:val="00F67AB6"/>
    <w:rsid w:val="00F701E6"/>
    <w:rsid w:val="00F709AC"/>
    <w:rsid w:val="00F70DE0"/>
    <w:rsid w:val="00F7229F"/>
    <w:rsid w:val="00F72732"/>
    <w:rsid w:val="00F731E3"/>
    <w:rsid w:val="00F77CDD"/>
    <w:rsid w:val="00F8060A"/>
    <w:rsid w:val="00F80718"/>
    <w:rsid w:val="00F82717"/>
    <w:rsid w:val="00F82962"/>
    <w:rsid w:val="00F853E0"/>
    <w:rsid w:val="00F85CDD"/>
    <w:rsid w:val="00F86330"/>
    <w:rsid w:val="00F86B5C"/>
    <w:rsid w:val="00F86ED5"/>
    <w:rsid w:val="00F87D8C"/>
    <w:rsid w:val="00F927AE"/>
    <w:rsid w:val="00F9306D"/>
    <w:rsid w:val="00F949DF"/>
    <w:rsid w:val="00F95283"/>
    <w:rsid w:val="00F96222"/>
    <w:rsid w:val="00F965CC"/>
    <w:rsid w:val="00F96EDD"/>
    <w:rsid w:val="00F96F5F"/>
    <w:rsid w:val="00F97BB9"/>
    <w:rsid w:val="00F97CAB"/>
    <w:rsid w:val="00FA0266"/>
    <w:rsid w:val="00FA316C"/>
    <w:rsid w:val="00FA332A"/>
    <w:rsid w:val="00FA418A"/>
    <w:rsid w:val="00FA418C"/>
    <w:rsid w:val="00FA49EE"/>
    <w:rsid w:val="00FA4B8C"/>
    <w:rsid w:val="00FA572A"/>
    <w:rsid w:val="00FA5BFB"/>
    <w:rsid w:val="00FA6119"/>
    <w:rsid w:val="00FA61F7"/>
    <w:rsid w:val="00FA67F8"/>
    <w:rsid w:val="00FA7595"/>
    <w:rsid w:val="00FA7742"/>
    <w:rsid w:val="00FB0268"/>
    <w:rsid w:val="00FB0469"/>
    <w:rsid w:val="00FB0CD8"/>
    <w:rsid w:val="00FB1399"/>
    <w:rsid w:val="00FB181B"/>
    <w:rsid w:val="00FB1B24"/>
    <w:rsid w:val="00FB2B5E"/>
    <w:rsid w:val="00FB3415"/>
    <w:rsid w:val="00FB3F7B"/>
    <w:rsid w:val="00FB477F"/>
    <w:rsid w:val="00FB566B"/>
    <w:rsid w:val="00FB5959"/>
    <w:rsid w:val="00FB69AD"/>
    <w:rsid w:val="00FB7496"/>
    <w:rsid w:val="00FC1526"/>
    <w:rsid w:val="00FC3434"/>
    <w:rsid w:val="00FC43D6"/>
    <w:rsid w:val="00FC4DD1"/>
    <w:rsid w:val="00FC5413"/>
    <w:rsid w:val="00FC59D6"/>
    <w:rsid w:val="00FC5CDC"/>
    <w:rsid w:val="00FD0060"/>
    <w:rsid w:val="00FD01E1"/>
    <w:rsid w:val="00FD0ABF"/>
    <w:rsid w:val="00FD20F3"/>
    <w:rsid w:val="00FD34C6"/>
    <w:rsid w:val="00FD3859"/>
    <w:rsid w:val="00FD38E9"/>
    <w:rsid w:val="00FD5C48"/>
    <w:rsid w:val="00FD5EA7"/>
    <w:rsid w:val="00FD7367"/>
    <w:rsid w:val="00FD7387"/>
    <w:rsid w:val="00FE0A08"/>
    <w:rsid w:val="00FE10BF"/>
    <w:rsid w:val="00FE16DC"/>
    <w:rsid w:val="00FE2A6B"/>
    <w:rsid w:val="00FE3CE7"/>
    <w:rsid w:val="00FE3DF4"/>
    <w:rsid w:val="00FE40D1"/>
    <w:rsid w:val="00FE4EBD"/>
    <w:rsid w:val="00FE517F"/>
    <w:rsid w:val="00FE5E7B"/>
    <w:rsid w:val="00FE6A0B"/>
    <w:rsid w:val="00FE7C1F"/>
    <w:rsid w:val="00FE7DB3"/>
    <w:rsid w:val="00FF0FC2"/>
    <w:rsid w:val="00FF310F"/>
    <w:rsid w:val="00FF32E7"/>
    <w:rsid w:val="00FF346F"/>
    <w:rsid w:val="00FF3716"/>
    <w:rsid w:val="00FF48B5"/>
    <w:rsid w:val="00FF4C3B"/>
    <w:rsid w:val="00FF5451"/>
    <w:rsid w:val="00FF61C5"/>
    <w:rsid w:val="00FF667A"/>
    <w:rsid w:val="00FF6822"/>
    <w:rsid w:val="00FF72AE"/>
    <w:rsid w:val="00FF7B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69F"/>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74B5C"/>
    <w:pPr>
      <w:ind w:left="720"/>
      <w:contextualSpacing/>
    </w:pPr>
  </w:style>
  <w:style w:type="paragraph" w:styleId="a4">
    <w:name w:val="header"/>
    <w:basedOn w:val="a"/>
    <w:link w:val="a5"/>
    <w:uiPriority w:val="99"/>
    <w:semiHidden/>
    <w:rsid w:val="00940EEE"/>
    <w:pPr>
      <w:tabs>
        <w:tab w:val="center" w:pos="4677"/>
        <w:tab w:val="right" w:pos="9355"/>
      </w:tabs>
      <w:spacing w:after="0" w:line="240" w:lineRule="auto"/>
    </w:pPr>
  </w:style>
  <w:style w:type="character" w:customStyle="1" w:styleId="a5">
    <w:name w:val="Верхний колонтитул Знак"/>
    <w:link w:val="a4"/>
    <w:uiPriority w:val="99"/>
    <w:semiHidden/>
    <w:locked/>
    <w:rsid w:val="00940EEE"/>
    <w:rPr>
      <w:rFonts w:cs="Times New Roman"/>
    </w:rPr>
  </w:style>
  <w:style w:type="paragraph" w:styleId="a6">
    <w:name w:val="footer"/>
    <w:basedOn w:val="a"/>
    <w:link w:val="a7"/>
    <w:uiPriority w:val="99"/>
    <w:rsid w:val="00940EEE"/>
    <w:pPr>
      <w:tabs>
        <w:tab w:val="center" w:pos="4677"/>
        <w:tab w:val="right" w:pos="9355"/>
      </w:tabs>
      <w:spacing w:after="0" w:line="240" w:lineRule="auto"/>
    </w:pPr>
  </w:style>
  <w:style w:type="character" w:customStyle="1" w:styleId="a7">
    <w:name w:val="Нижний колонтитул Знак"/>
    <w:link w:val="a6"/>
    <w:uiPriority w:val="99"/>
    <w:locked/>
    <w:rsid w:val="00940EEE"/>
    <w:rPr>
      <w:rFonts w:cs="Times New Roman"/>
    </w:rPr>
  </w:style>
  <w:style w:type="paragraph" w:styleId="a8">
    <w:name w:val="No Spacing"/>
    <w:uiPriority w:val="99"/>
    <w:qFormat/>
    <w:rsid w:val="00940EEE"/>
    <w:pPr>
      <w:widowControl w:val="0"/>
      <w:autoSpaceDE w:val="0"/>
      <w:autoSpaceDN w:val="0"/>
      <w:adjustRightInd w:val="0"/>
    </w:pPr>
  </w:style>
  <w:style w:type="table" w:styleId="a9">
    <w:name w:val="Table Grid"/>
    <w:basedOn w:val="a1"/>
    <w:uiPriority w:val="99"/>
    <w:rsid w:val="00DD70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rsid w:val="006725D0"/>
    <w:pPr>
      <w:spacing w:after="0" w:line="240" w:lineRule="auto"/>
    </w:pPr>
    <w:rPr>
      <w:rFonts w:ascii="Tahoma" w:hAnsi="Tahoma" w:cs="Tahoma"/>
      <w:sz w:val="16"/>
      <w:szCs w:val="16"/>
    </w:rPr>
  </w:style>
  <w:style w:type="character" w:customStyle="1" w:styleId="ab">
    <w:name w:val="Текст выноски Знак"/>
    <w:link w:val="aa"/>
    <w:uiPriority w:val="99"/>
    <w:semiHidden/>
    <w:locked/>
    <w:rsid w:val="006725D0"/>
    <w:rPr>
      <w:rFonts w:ascii="Tahoma" w:hAnsi="Tahoma" w:cs="Tahoma"/>
      <w:sz w:val="16"/>
      <w:szCs w:val="16"/>
    </w:rPr>
  </w:style>
  <w:style w:type="character" w:customStyle="1" w:styleId="blk">
    <w:name w:val="blk"/>
    <w:uiPriority w:val="99"/>
    <w:rsid w:val="00F15027"/>
  </w:style>
  <w:style w:type="character" w:styleId="ac">
    <w:name w:val="Hyperlink"/>
    <w:uiPriority w:val="99"/>
    <w:rsid w:val="00AB098B"/>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11415</Words>
  <Characters>65066</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76329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132</dc:creator>
  <cp:lastModifiedBy>user</cp:lastModifiedBy>
  <cp:revision>8</cp:revision>
  <cp:lastPrinted>2022-08-29T07:48:00Z</cp:lastPrinted>
  <dcterms:created xsi:type="dcterms:W3CDTF">2022-08-26T11:35:00Z</dcterms:created>
  <dcterms:modified xsi:type="dcterms:W3CDTF">2024-07-15T06:33:00Z</dcterms:modified>
</cp:coreProperties>
</file>