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0EC" w:rsidRPr="004320EC" w:rsidRDefault="004320EC" w:rsidP="004320EC">
      <w:pPr>
        <w:spacing w:after="100" w:afterAutospacing="1" w:line="420" w:lineRule="atLeast"/>
        <w:outlineLvl w:val="0"/>
        <w:rPr>
          <w:rFonts w:ascii="Trebuchet MS" w:eastAsia="Times New Roman" w:hAnsi="Trebuchet MS" w:cs="Times New Roman"/>
          <w:i/>
          <w:iCs/>
          <w:color w:val="333333"/>
          <w:kern w:val="36"/>
          <w:sz w:val="42"/>
          <w:szCs w:val="42"/>
          <w:lang w:eastAsia="ru-RU"/>
        </w:rPr>
      </w:pPr>
      <w:r w:rsidRPr="004320EC">
        <w:rPr>
          <w:rFonts w:ascii="Trebuchet MS" w:eastAsia="Times New Roman" w:hAnsi="Trebuchet MS" w:cs="Times New Roman"/>
          <w:i/>
          <w:iCs/>
          <w:color w:val="333333"/>
          <w:kern w:val="36"/>
          <w:sz w:val="42"/>
          <w:szCs w:val="42"/>
          <w:lang w:eastAsia="ru-RU"/>
        </w:rPr>
        <w:t>Советы родителям</w:t>
      </w:r>
      <w:r w:rsidRPr="004320EC">
        <w:rPr>
          <w:rFonts w:ascii="Trebuchet MS" w:eastAsia="Times New Roman" w:hAnsi="Trebuchet MS" w:cs="Times New Roman"/>
          <w:i/>
          <w:iCs/>
          <w:color w:val="333333"/>
          <w:sz w:val="23"/>
          <w:szCs w:val="23"/>
          <w:lang w:eastAsia="ru-RU"/>
        </w:rPr>
        <w:t> </w:t>
      </w:r>
    </w:p>
    <w:p w:rsidR="004320EC" w:rsidRPr="004320EC" w:rsidRDefault="004320EC" w:rsidP="004320EC">
      <w:pPr>
        <w:spacing w:after="100" w:afterAutospacing="1" w:line="240" w:lineRule="atLeast"/>
        <w:jc w:val="center"/>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Воспитываем внимательность и усидчивость</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hyperlink r:id="rId5" w:history="1">
        <w:r w:rsidRPr="004320EC">
          <w:rPr>
            <w:rFonts w:ascii="Trebuchet MS" w:eastAsia="Times New Roman" w:hAnsi="Trebuchet MS" w:cs="Times New Roman"/>
            <w:i/>
            <w:iCs/>
            <w:color w:val="333333"/>
            <w:sz w:val="23"/>
            <w:szCs w:val="23"/>
            <w:u w:val="single"/>
            <w:lang w:eastAsia="ru-RU"/>
          </w:rPr>
          <w:t>Ребёнку</w:t>
        </w:r>
      </w:hyperlink>
      <w:r w:rsidRPr="004320EC">
        <w:rPr>
          <w:rFonts w:ascii="Trebuchet MS" w:eastAsia="Times New Roman" w:hAnsi="Trebuchet MS" w:cs="Times New Roman"/>
          <w:i/>
          <w:iCs/>
          <w:color w:val="333333"/>
          <w:sz w:val="23"/>
          <w:szCs w:val="23"/>
          <w:lang w:eastAsia="ru-RU"/>
        </w:rPr>
        <w:t xml:space="preserve"> 4-6 лет нелегко быть внимательным и усидчивым. Это обусловлено возрастными особенностями. Ребёнок не рождается </w:t>
      </w:r>
      <w:proofErr w:type="gramStart"/>
      <w:r w:rsidRPr="004320EC">
        <w:rPr>
          <w:rFonts w:ascii="Trebuchet MS" w:eastAsia="Times New Roman" w:hAnsi="Trebuchet MS" w:cs="Times New Roman"/>
          <w:i/>
          <w:iCs/>
          <w:color w:val="333333"/>
          <w:sz w:val="23"/>
          <w:szCs w:val="23"/>
          <w:lang w:eastAsia="ru-RU"/>
        </w:rPr>
        <w:t>внимательным</w:t>
      </w:r>
      <w:proofErr w:type="gramEnd"/>
      <w:r w:rsidRPr="004320EC">
        <w:rPr>
          <w:rFonts w:ascii="Trebuchet MS" w:eastAsia="Times New Roman" w:hAnsi="Trebuchet MS" w:cs="Times New Roman"/>
          <w:i/>
          <w:iCs/>
          <w:color w:val="333333"/>
          <w:sz w:val="23"/>
          <w:szCs w:val="23"/>
          <w:lang w:eastAsia="ru-RU"/>
        </w:rPr>
        <w:t xml:space="preserve"> и усидчивым, эти качества необходимо в нём развивать с самого раннего детства. Ему не всегда удается дослушать сказку до конца, в течение десяти-пятнадцати минут заниматься каким-то одним делом, тем более, если появляются отвлекающие факторы, на которые сразу же переключается внимание ребёнка. Внимание и усидчивость тесно </w:t>
      </w:r>
      <w:proofErr w:type="gramStart"/>
      <w:r w:rsidRPr="004320EC">
        <w:rPr>
          <w:rFonts w:ascii="Trebuchet MS" w:eastAsia="Times New Roman" w:hAnsi="Trebuchet MS" w:cs="Times New Roman"/>
          <w:i/>
          <w:iCs/>
          <w:color w:val="333333"/>
          <w:sz w:val="23"/>
          <w:szCs w:val="23"/>
          <w:lang w:eastAsia="ru-RU"/>
        </w:rPr>
        <w:t>связаны</w:t>
      </w:r>
      <w:proofErr w:type="gramEnd"/>
      <w:r w:rsidRPr="004320EC">
        <w:rPr>
          <w:rFonts w:ascii="Trebuchet MS" w:eastAsia="Times New Roman" w:hAnsi="Trebuchet MS" w:cs="Times New Roman"/>
          <w:i/>
          <w:iCs/>
          <w:color w:val="333333"/>
          <w:sz w:val="23"/>
          <w:szCs w:val="23"/>
          <w:lang w:eastAsia="ru-RU"/>
        </w:rPr>
        <w:t xml:space="preserve"> друг с другом. Если ребёнок внимательный, то он может кропотливо заниматься одним делом. Если ребёнок усидчивый, то его внимание всегда будет собрано и не станет рассеиваться на посторонние вещи.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Что такое внимание?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Внимание является психологической характеристикой, когда человек может выбирать нужную для себя информацию, при этом отсеивая всё лишнее. То есть с помощью внимания происходит своего рода фильтрация информации. Если человек невнимателен и постоянно отвлекается, то в его мозг поступает множество ненужных сигналов внешнего мира, что может привести в перегрузке мозга со всеми вытекающими отсюда последствиями. Относительно </w:t>
      </w:r>
      <w:hyperlink r:id="rId6" w:history="1">
        <w:r w:rsidRPr="004320EC">
          <w:rPr>
            <w:rFonts w:ascii="Trebuchet MS" w:eastAsia="Times New Roman" w:hAnsi="Trebuchet MS" w:cs="Times New Roman"/>
            <w:i/>
            <w:iCs/>
            <w:color w:val="333333"/>
            <w:sz w:val="23"/>
            <w:szCs w:val="23"/>
            <w:u w:val="single"/>
            <w:lang w:eastAsia="ru-RU"/>
          </w:rPr>
          <w:t xml:space="preserve">детей дошкольного </w:t>
        </w:r>
        <w:proofErr w:type="spellStart"/>
        <w:r w:rsidRPr="004320EC">
          <w:rPr>
            <w:rFonts w:ascii="Trebuchet MS" w:eastAsia="Times New Roman" w:hAnsi="Trebuchet MS" w:cs="Times New Roman"/>
            <w:i/>
            <w:iCs/>
            <w:color w:val="333333"/>
            <w:sz w:val="23"/>
            <w:szCs w:val="23"/>
            <w:u w:val="single"/>
            <w:lang w:eastAsia="ru-RU"/>
          </w:rPr>
          <w:t>возраста</w:t>
        </w:r>
      </w:hyperlink>
      <w:r w:rsidRPr="004320EC">
        <w:rPr>
          <w:rFonts w:ascii="Trebuchet MS" w:eastAsia="Times New Roman" w:hAnsi="Trebuchet MS" w:cs="Times New Roman"/>
          <w:i/>
          <w:iCs/>
          <w:color w:val="333333"/>
          <w:sz w:val="23"/>
          <w:szCs w:val="23"/>
          <w:lang w:eastAsia="ru-RU"/>
        </w:rPr>
        <w:t>можно</w:t>
      </w:r>
      <w:proofErr w:type="spellEnd"/>
      <w:r w:rsidRPr="004320EC">
        <w:rPr>
          <w:rFonts w:ascii="Trebuchet MS" w:eastAsia="Times New Roman" w:hAnsi="Trebuchet MS" w:cs="Times New Roman"/>
          <w:i/>
          <w:iCs/>
          <w:color w:val="333333"/>
          <w:sz w:val="23"/>
          <w:szCs w:val="23"/>
          <w:lang w:eastAsia="ru-RU"/>
        </w:rPr>
        <w:t xml:space="preserve"> сказать, что они могут сосредотачивать внимание только на интересных для них вещах, играх, предметах. Если ребёнку интересно, то он дослушает сказку до конца, будет долго играть в одну и ту же игру, но если на горизонте появится что-то более интересное, то его внимание сразу же переключается. Например, ребёнок с интересом слушает рассказ </w:t>
      </w:r>
      <w:hyperlink r:id="rId7" w:history="1">
        <w:r w:rsidRPr="004320EC">
          <w:rPr>
            <w:rFonts w:ascii="Trebuchet MS" w:eastAsia="Times New Roman" w:hAnsi="Trebuchet MS" w:cs="Times New Roman"/>
            <w:i/>
            <w:iCs/>
            <w:color w:val="333333"/>
            <w:sz w:val="23"/>
            <w:szCs w:val="23"/>
            <w:u w:val="single"/>
            <w:lang w:eastAsia="ru-RU"/>
          </w:rPr>
          <w:t>мамы</w:t>
        </w:r>
      </w:hyperlink>
      <w:r w:rsidRPr="004320EC">
        <w:rPr>
          <w:rFonts w:ascii="Trebuchet MS" w:eastAsia="Times New Roman" w:hAnsi="Trebuchet MS" w:cs="Times New Roman"/>
          <w:i/>
          <w:iCs/>
          <w:color w:val="333333"/>
          <w:sz w:val="23"/>
          <w:szCs w:val="23"/>
          <w:lang w:eastAsia="ru-RU"/>
        </w:rPr>
        <w:t>, открыв рот, но вот в комнату вбегает старший брат и начинает играть в машинки – всё, рассказ мамы потерял для него всякий интерес, и он уже присоединяется к брату, чтобы поиграть вместе.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Каким бывает внимание?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 психологии выделяют три вида внимания.</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1. Непроизвольное внимание появляется с самого рождения ребёнка, когда он реагирует на какой-то внешний раздражитель: голос мамы, свет, резкий звук и так далее.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2. Произвольное внимание определяется тем, что человек проявляет усилие, чтобы на чём-то сосредоточиться, прикладывает своё волевое усилие. Так как у детей-дошкольников волевой механизм развит ещё очень плохо, это и становится причиной рассеянности внимания. Ребёнок ещё не умеет организовать себя, чтобы не отвлекаться на другие предметы. Произвольное внимание играет большую роль в обучении, которое будет успешным, если школьник сможет усилием воли концентрироваться на рассказе педагога и определённой деятельности. Такой вид внимания обязательно необходимо тренировать и развивать.</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3. </w:t>
      </w:r>
      <w:proofErr w:type="spellStart"/>
      <w:r w:rsidRPr="004320EC">
        <w:rPr>
          <w:rFonts w:ascii="Trebuchet MS" w:eastAsia="Times New Roman" w:hAnsi="Trebuchet MS" w:cs="Times New Roman"/>
          <w:i/>
          <w:iCs/>
          <w:color w:val="333333"/>
          <w:sz w:val="23"/>
          <w:szCs w:val="23"/>
          <w:lang w:eastAsia="ru-RU"/>
        </w:rPr>
        <w:t>Постпроизвольное</w:t>
      </w:r>
      <w:proofErr w:type="spellEnd"/>
      <w:r w:rsidRPr="004320EC">
        <w:rPr>
          <w:rFonts w:ascii="Trebuchet MS" w:eastAsia="Times New Roman" w:hAnsi="Trebuchet MS" w:cs="Times New Roman"/>
          <w:i/>
          <w:iCs/>
          <w:color w:val="333333"/>
          <w:sz w:val="23"/>
          <w:szCs w:val="23"/>
          <w:lang w:eastAsia="ru-RU"/>
        </w:rPr>
        <w:t xml:space="preserve"> внимание предполагает не усилие воли, а интерес. Так, например, хороший педагог и воспитатель всегда пытается вызвать у детей именно </w:t>
      </w:r>
      <w:proofErr w:type="spellStart"/>
      <w:r w:rsidRPr="004320EC">
        <w:rPr>
          <w:rFonts w:ascii="Trebuchet MS" w:eastAsia="Times New Roman" w:hAnsi="Trebuchet MS" w:cs="Times New Roman"/>
          <w:i/>
          <w:iCs/>
          <w:color w:val="333333"/>
          <w:sz w:val="23"/>
          <w:szCs w:val="23"/>
          <w:lang w:eastAsia="ru-RU"/>
        </w:rPr>
        <w:t>постпроизвольное</w:t>
      </w:r>
      <w:proofErr w:type="spellEnd"/>
      <w:r w:rsidRPr="004320EC">
        <w:rPr>
          <w:rFonts w:ascii="Trebuchet MS" w:eastAsia="Times New Roman" w:hAnsi="Trebuchet MS" w:cs="Times New Roman"/>
          <w:i/>
          <w:iCs/>
          <w:color w:val="333333"/>
          <w:sz w:val="23"/>
          <w:szCs w:val="23"/>
          <w:lang w:eastAsia="ru-RU"/>
        </w:rPr>
        <w:t xml:space="preserve"> внимание, это не утомляет детей во время занятий, они хорошо воспринимают и усваивают учебный материал. Но для этого </w:t>
      </w:r>
      <w:r w:rsidRPr="004320EC">
        <w:rPr>
          <w:rFonts w:ascii="Trebuchet MS" w:eastAsia="Times New Roman" w:hAnsi="Trebuchet MS" w:cs="Times New Roman"/>
          <w:i/>
          <w:iCs/>
          <w:color w:val="333333"/>
          <w:sz w:val="23"/>
          <w:szCs w:val="23"/>
          <w:lang w:eastAsia="ru-RU"/>
        </w:rPr>
        <w:lastRenderedPageBreak/>
        <w:t xml:space="preserve">взрослому приходится немало постараться, чтобы придумать что-то такое, что бы могло вызвать большой интерес у ребёнка. Дошкольник может долгое время слушать сказку, если она для него очень интересна, ребёнок замирает, он ловит каждое слово – это и есть </w:t>
      </w:r>
      <w:proofErr w:type="spellStart"/>
      <w:r w:rsidRPr="004320EC">
        <w:rPr>
          <w:rFonts w:ascii="Trebuchet MS" w:eastAsia="Times New Roman" w:hAnsi="Trebuchet MS" w:cs="Times New Roman"/>
          <w:i/>
          <w:iCs/>
          <w:color w:val="333333"/>
          <w:sz w:val="23"/>
          <w:szCs w:val="23"/>
          <w:lang w:eastAsia="ru-RU"/>
        </w:rPr>
        <w:t>постпроизвольное</w:t>
      </w:r>
      <w:proofErr w:type="spellEnd"/>
      <w:r w:rsidRPr="004320EC">
        <w:rPr>
          <w:rFonts w:ascii="Trebuchet MS" w:eastAsia="Times New Roman" w:hAnsi="Trebuchet MS" w:cs="Times New Roman"/>
          <w:i/>
          <w:iCs/>
          <w:color w:val="333333"/>
          <w:sz w:val="23"/>
          <w:szCs w:val="23"/>
          <w:lang w:eastAsia="ru-RU"/>
        </w:rPr>
        <w:t xml:space="preserve"> внимание.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Качества внимания</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Выделяют несколько качеств внимания:</w:t>
      </w:r>
      <w:r w:rsidRPr="004320EC">
        <w:rPr>
          <w:rFonts w:ascii="Trebuchet MS" w:eastAsia="Times New Roman" w:hAnsi="Trebuchet MS" w:cs="Times New Roman"/>
          <w:i/>
          <w:iCs/>
          <w:color w:val="333333"/>
          <w:sz w:val="23"/>
          <w:szCs w:val="23"/>
          <w:lang w:eastAsia="ru-RU"/>
        </w:rPr>
        <w:br/>
        <w:t>• Ёмкость - означает количество объектов, которые человек может охватить одновременно;</w:t>
      </w:r>
      <w:r w:rsidRPr="004320EC">
        <w:rPr>
          <w:rFonts w:ascii="Trebuchet MS" w:eastAsia="Times New Roman" w:hAnsi="Trebuchet MS" w:cs="Times New Roman"/>
          <w:i/>
          <w:iCs/>
          <w:color w:val="333333"/>
          <w:sz w:val="23"/>
          <w:szCs w:val="23"/>
          <w:lang w:eastAsia="ru-RU"/>
        </w:rPr>
        <w:br/>
        <w:t>• Скорость переключения – показывает, насколько быстро человек может переключить своё внимание с одной вещи на другую;</w:t>
      </w:r>
      <w:r w:rsidRPr="004320EC">
        <w:rPr>
          <w:rFonts w:ascii="Trebuchet MS" w:eastAsia="Times New Roman" w:hAnsi="Trebuchet MS" w:cs="Times New Roman"/>
          <w:i/>
          <w:iCs/>
          <w:color w:val="333333"/>
          <w:sz w:val="23"/>
          <w:szCs w:val="23"/>
          <w:lang w:eastAsia="ru-RU"/>
        </w:rPr>
        <w:br/>
        <w:t>• Устойчивость – предполагает способность необходимое время концентрировать своё внимание на одном предмете.</w:t>
      </w:r>
      <w:r w:rsidRPr="004320EC">
        <w:rPr>
          <w:rFonts w:ascii="Trebuchet MS" w:eastAsia="Times New Roman" w:hAnsi="Trebuchet MS" w:cs="Times New Roman"/>
          <w:i/>
          <w:iCs/>
          <w:color w:val="333333"/>
          <w:sz w:val="23"/>
          <w:szCs w:val="23"/>
          <w:lang w:eastAsia="ru-RU"/>
        </w:rPr>
        <w:br/>
        <w:t>• Избирательность – означает способность отсеивать лишнее и воспринимать лишь необходимое;</w:t>
      </w:r>
      <w:r w:rsidRPr="004320EC">
        <w:rPr>
          <w:rFonts w:ascii="Trebuchet MS" w:eastAsia="Times New Roman" w:hAnsi="Trebuchet MS" w:cs="Times New Roman"/>
          <w:i/>
          <w:iCs/>
          <w:color w:val="333333"/>
          <w:sz w:val="23"/>
          <w:szCs w:val="23"/>
          <w:lang w:eastAsia="ru-RU"/>
        </w:rPr>
        <w:br/>
        <w:t>• Распределение – это способность одновременно выполнять несколько дел;</w:t>
      </w:r>
      <w:r w:rsidRPr="004320EC">
        <w:rPr>
          <w:rFonts w:ascii="Trebuchet MS" w:eastAsia="Times New Roman" w:hAnsi="Trebuchet MS" w:cs="Times New Roman"/>
          <w:i/>
          <w:iCs/>
          <w:color w:val="333333"/>
          <w:sz w:val="23"/>
          <w:szCs w:val="23"/>
          <w:lang w:eastAsia="ru-RU"/>
        </w:rPr>
        <w:br/>
        <w:t>• Произвольность представляет собой сосредоточение внимания, когда это требуется, прикладывая для этого усилие воли.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Все эти три качества необходимо воспитывать в ребёнке с самого раннего детства. Если какое-то из этих качеств не развито или развито плохо, то это приводит к проблемам в обучении и другим трудностям. Так, при маленькой ёмкости внимания ребёнок не сможет концентрироваться на нескольких предметах, удерживая их в уме. При неустойчивости внимания ребёнок постоянно отвлекается. При плохой избирательности внимания ребёнку не удаётся сосредоточиться на том, что требует выполнение поставленной цели.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Психологический аспект внимательности и рассеянности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У внимательных и усидчивых детей отмечаются успехи в учёбе, их развитие на ступень выше своих рассеянных сверстников. Почему одни дети усидчивые, наблюдательные и умеют сосредотачиваться, а другие постоянно пребывают в рассеянности? На это вопрос помогает ответить психологическая точка зрения на данную проблему.</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1) Каждый ребёнок индивидуален, он рождается с определёнными природными задатками и способностями. Одни дети более активны, другие – пассивны, одни – молчаливы, другие – болтливы. Это обусловлено во многом нервной системой ребёнка. Поэтому если малыш рождён рассеянным и неусидчивым, то его нельзя в этом упрекать, а стараться помочь развить эти качества. Но при этом стоит помнить, что у каждого ребёнка существует верхний предел своих возможностей, и требовать от него чего-то большего будет просто бесполезно.</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2) Значительное влияние на внимательность оказывает ещё и интеллектуальная активность, которая является врождённой. Чем ребёнок внимательнее, тем он и любознательнее. Но низкий уровень интеллектуальной активности ребёнка можно повысить, а помочь в этом могут грамотные педагоги, воспитатели и, конечно же, родители.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3) Парадокс, но иногда рассеянность совсем не означает невнимательность, а наоборот – высокую концентрацию внимания на каком-то одном деле, предмете. То есть ребёнок с головой погружается в занятие, не замечая ничего вокруг, при этом выглядя рассеянным. И это уже является крайностью, которая не может </w:t>
      </w:r>
      <w:r w:rsidRPr="004320EC">
        <w:rPr>
          <w:rFonts w:ascii="Trebuchet MS" w:eastAsia="Times New Roman" w:hAnsi="Trebuchet MS" w:cs="Times New Roman"/>
          <w:i/>
          <w:iCs/>
          <w:color w:val="333333"/>
          <w:sz w:val="23"/>
          <w:szCs w:val="23"/>
          <w:lang w:eastAsia="ru-RU"/>
        </w:rPr>
        <w:lastRenderedPageBreak/>
        <w:t xml:space="preserve">положительно влиять на становление личности и развитие ребёнка. В современном мире достаточно </w:t>
      </w:r>
      <w:proofErr w:type="gramStart"/>
      <w:r w:rsidRPr="004320EC">
        <w:rPr>
          <w:rFonts w:ascii="Trebuchet MS" w:eastAsia="Times New Roman" w:hAnsi="Trebuchet MS" w:cs="Times New Roman"/>
          <w:i/>
          <w:iCs/>
          <w:color w:val="333333"/>
          <w:sz w:val="23"/>
          <w:szCs w:val="23"/>
          <w:lang w:eastAsia="ru-RU"/>
        </w:rPr>
        <w:t>много детей «страдают</w:t>
      </w:r>
      <w:proofErr w:type="gramEnd"/>
      <w:r w:rsidRPr="004320EC">
        <w:rPr>
          <w:rFonts w:ascii="Trebuchet MS" w:eastAsia="Times New Roman" w:hAnsi="Trebuchet MS" w:cs="Times New Roman"/>
          <w:i/>
          <w:iCs/>
          <w:color w:val="333333"/>
          <w:sz w:val="23"/>
          <w:szCs w:val="23"/>
          <w:lang w:eastAsia="ru-RU"/>
        </w:rPr>
        <w:t>» таким вниманием, например, когда ребёнок отрывается от реального мира и погружается в мир виртуальных компьютерных игр, не замечая никого и ничего вокруг.</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4) На уровень внимательности ребёнка влияет стиль воспитания. Некоторые родители в самых благородных целях чрезмерно опекают своего малыша, такая </w:t>
      </w:r>
      <w:proofErr w:type="spellStart"/>
      <w:r w:rsidRPr="004320EC">
        <w:rPr>
          <w:rFonts w:ascii="Trebuchet MS" w:eastAsia="Times New Roman" w:hAnsi="Trebuchet MS" w:cs="Times New Roman"/>
          <w:i/>
          <w:iCs/>
          <w:color w:val="333333"/>
          <w:sz w:val="23"/>
          <w:szCs w:val="23"/>
          <w:lang w:eastAsia="ru-RU"/>
        </w:rPr>
        <w:t>гиперопека</w:t>
      </w:r>
      <w:proofErr w:type="spellEnd"/>
      <w:r w:rsidRPr="004320EC">
        <w:rPr>
          <w:rFonts w:ascii="Trebuchet MS" w:eastAsia="Times New Roman" w:hAnsi="Trebuchet MS" w:cs="Times New Roman"/>
          <w:i/>
          <w:iCs/>
          <w:color w:val="333333"/>
          <w:sz w:val="23"/>
          <w:szCs w:val="23"/>
          <w:lang w:eastAsia="ru-RU"/>
        </w:rPr>
        <w:t xml:space="preserve"> подавляет детскую инициативность и волю, поэтому произвольного внимания от таких детей добиться весьма проблематично. При свободном стиле воспитания, когда ребёнок предоставлен сам себе и над ним нет контроля со стороны взрослых, организовать внимание также очень непросто. Поэтому некоторые родители слышат от педагогов и воспитателей, что их ребёнок способный, но невнимательный.</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5) Рассеянность внимания может быть обусловлена физиологическими факторами: заболеваниями, инфекциями, недостатком витаминов, неполноценным сном, неправильным режимом дня и т. п. Полезные игры и упражнения на развитие внимательности.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Вместо шляпы на ходу он надел сковороду,</w:t>
      </w:r>
      <w:r w:rsidRPr="004320EC">
        <w:rPr>
          <w:rFonts w:ascii="Trebuchet MS" w:eastAsia="Times New Roman" w:hAnsi="Trebuchet MS" w:cs="Times New Roman"/>
          <w:i/>
          <w:iCs/>
          <w:color w:val="333333"/>
          <w:sz w:val="23"/>
          <w:szCs w:val="23"/>
          <w:lang w:eastAsia="ru-RU"/>
        </w:rPr>
        <w:br/>
        <w:t>Вместо валенок перчатки натянул себе на пятки.</w:t>
      </w:r>
      <w:r w:rsidRPr="004320EC">
        <w:rPr>
          <w:rFonts w:ascii="Trebuchet MS" w:eastAsia="Times New Roman" w:hAnsi="Trebuchet MS" w:cs="Times New Roman"/>
          <w:i/>
          <w:iCs/>
          <w:color w:val="333333"/>
          <w:sz w:val="23"/>
          <w:szCs w:val="23"/>
          <w:lang w:eastAsia="ru-RU"/>
        </w:rPr>
        <w:br/>
        <w:t xml:space="preserve">Вот такой </w:t>
      </w:r>
      <w:proofErr w:type="gramStart"/>
      <w:r w:rsidRPr="004320EC">
        <w:rPr>
          <w:rFonts w:ascii="Trebuchet MS" w:eastAsia="Times New Roman" w:hAnsi="Trebuchet MS" w:cs="Times New Roman"/>
          <w:i/>
          <w:iCs/>
          <w:color w:val="333333"/>
          <w:sz w:val="23"/>
          <w:szCs w:val="23"/>
          <w:lang w:eastAsia="ru-RU"/>
        </w:rPr>
        <w:t>рассеянный</w:t>
      </w:r>
      <w:proofErr w:type="gramEnd"/>
      <w:r w:rsidRPr="004320EC">
        <w:rPr>
          <w:rFonts w:ascii="Trebuchet MS" w:eastAsia="Times New Roman" w:hAnsi="Trebuchet MS" w:cs="Times New Roman"/>
          <w:i/>
          <w:iCs/>
          <w:color w:val="333333"/>
          <w:sz w:val="23"/>
          <w:szCs w:val="23"/>
          <w:lang w:eastAsia="ru-RU"/>
        </w:rPr>
        <w:t xml:space="preserve"> с улицы </w:t>
      </w:r>
      <w:proofErr w:type="spellStart"/>
      <w:r w:rsidRPr="004320EC">
        <w:rPr>
          <w:rFonts w:ascii="Trebuchet MS" w:eastAsia="Times New Roman" w:hAnsi="Trebuchet MS" w:cs="Times New Roman"/>
          <w:i/>
          <w:iCs/>
          <w:color w:val="333333"/>
          <w:sz w:val="23"/>
          <w:szCs w:val="23"/>
          <w:lang w:eastAsia="ru-RU"/>
        </w:rPr>
        <w:t>Бассейной</w:t>
      </w:r>
      <w:proofErr w:type="spellEnd"/>
      <w:r w:rsidRPr="004320EC">
        <w:rPr>
          <w:rFonts w:ascii="Trebuchet MS" w:eastAsia="Times New Roman" w:hAnsi="Trebuchet MS" w:cs="Times New Roman"/>
          <w:i/>
          <w:iCs/>
          <w:color w:val="333333"/>
          <w:sz w:val="23"/>
          <w:szCs w:val="23"/>
          <w:lang w:eastAsia="ru-RU"/>
        </w:rPr>
        <w:t>!</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Если это стихотворение С. Маршака подходит для вашего ребёнка, то необходимо как можно раньше принимать меры и развивать у него внимание, усидчивость и наблюдательность. Следует начинать уже с раннего дошкольного возраста, когда рассеянность ещё не стала полноценной характеристикой личности. В противном случае невнимательному ребёнку будет трудно даваться учёба в школе, он будет совершать много ошибок по невнимательности. Если вы не желаете ребёнку такой участи, то всё в ваших руках. Ниже приведены самые простые игры и упражнения, которые помогут вам в развитии внимательности у вашего ребёнка.</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«Найди отличия» - дети очень любят это задание. Ребёнку предлагается рассмотреть две картинки и найти в них отличия. Для дошкольника достаточно будет обнаружить в картинках 5 отличий.</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«Найди одинаковые фигуры» - это задание дети также выполняют с большим интересом. Ребёнку предлагается карточка, на которой изображено несколько фигур, среди которых две – одинаковые. Он должен внимательно рассмотреть фигуры и найти схожие.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 «Ошибки художника» - это задание очень весёлое и забавное, поэтому нравится всем детям без исключения. Ребёнку предлагается рассмотреть картинку, на которой имеются ошибки. Ему нужно будет их найти. Например, на картинке нарисован пейзаж с цветами, которые </w:t>
      </w:r>
      <w:proofErr w:type="gramStart"/>
      <w:r w:rsidRPr="004320EC">
        <w:rPr>
          <w:rFonts w:ascii="Trebuchet MS" w:eastAsia="Times New Roman" w:hAnsi="Trebuchet MS" w:cs="Times New Roman"/>
          <w:i/>
          <w:iCs/>
          <w:color w:val="333333"/>
          <w:sz w:val="23"/>
          <w:szCs w:val="23"/>
          <w:lang w:eastAsia="ru-RU"/>
        </w:rPr>
        <w:t>растут</w:t>
      </w:r>
      <w:proofErr w:type="gramEnd"/>
      <w:r w:rsidRPr="004320EC">
        <w:rPr>
          <w:rFonts w:ascii="Trebuchet MS" w:eastAsia="Times New Roman" w:hAnsi="Trebuchet MS" w:cs="Times New Roman"/>
          <w:i/>
          <w:iCs/>
          <w:color w:val="333333"/>
          <w:sz w:val="23"/>
          <w:szCs w:val="23"/>
          <w:lang w:eastAsia="ru-RU"/>
        </w:rPr>
        <w:t xml:space="preserve"> наоборот, на дереве вместо листьев – грибочки и так далее.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«Три движения» - подвижная и весёлая игра. Ведущий показывает первое движение – руки вверх, второе движение – присесть, третье – движение – похлопать в ладоши. Далее взрослый говорит лишь номер движения, а ребёнок должен его показать. Игру можно усложнить, если запутывать ребёнка – говорить номер движения, а в это время самому показывать совсем другое.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lastRenderedPageBreak/>
        <w:t>• «Что изменилось? – игра развивает не только внимание, но ещё и память. На стол выкладывается десять предметов, ребёнок их запоминает в течение одной-двух минут, после чего отворачивается, а взрослый один предмет убирает. Ребёнок должен назвать, что пропало. Другой вариант игры – предметы меняются местами. Предметы можно заменить картинками.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Это далеко не все упражнения, которые можно выполнять дома. Стоит подчеркнуть, что развить внимание, выполнив одно задание или поиграв в одну игру, невозможно. Для этого требуется систематическая работа с ребёнком. При этом важно учитывать, что у детей дошкольного возраста развитие происходит через игру, а не через скучные и утомительные занятия и выполнение однообразных упражнений. Продолжительность таких игр зависит от ситуации. Как правило, это 20 – 30 минут. Если вы замечаете, что ребёнок утомился раньше, то настаивать на продолжении не стоит. Если вы видите, что ребёнок спустя это время активно играет или выполняет задание, то лучше его не прерывать.</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Что такое усидчивость и каковы причины неусидчивости?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Усидчивость неразрывно связана </w:t>
      </w:r>
      <w:proofErr w:type="gramStart"/>
      <w:r w:rsidRPr="004320EC">
        <w:rPr>
          <w:rFonts w:ascii="Trebuchet MS" w:eastAsia="Times New Roman" w:hAnsi="Trebuchet MS" w:cs="Times New Roman"/>
          <w:i/>
          <w:iCs/>
          <w:color w:val="333333"/>
          <w:sz w:val="23"/>
          <w:szCs w:val="23"/>
          <w:lang w:eastAsia="ru-RU"/>
        </w:rPr>
        <w:t>с</w:t>
      </w:r>
      <w:proofErr w:type="gramEnd"/>
      <w:r w:rsidRPr="004320EC">
        <w:rPr>
          <w:rFonts w:ascii="Trebuchet MS" w:eastAsia="Times New Roman" w:hAnsi="Trebuchet MS" w:cs="Times New Roman"/>
          <w:i/>
          <w:iCs/>
          <w:color w:val="333333"/>
          <w:sz w:val="23"/>
          <w:szCs w:val="23"/>
          <w:lang w:eastAsia="ru-RU"/>
        </w:rPr>
        <w:t xml:space="preserve"> вниманием и представляет собой способность </w:t>
      </w:r>
      <w:proofErr w:type="spellStart"/>
      <w:r w:rsidRPr="004320EC">
        <w:rPr>
          <w:rFonts w:ascii="Trebuchet MS" w:eastAsia="Times New Roman" w:hAnsi="Trebuchet MS" w:cs="Times New Roman"/>
          <w:i/>
          <w:iCs/>
          <w:color w:val="333333"/>
          <w:sz w:val="23"/>
          <w:szCs w:val="23"/>
          <w:lang w:eastAsia="ru-RU"/>
        </w:rPr>
        <w:t>саморегуляции</w:t>
      </w:r>
      <w:proofErr w:type="spellEnd"/>
      <w:r w:rsidRPr="004320EC">
        <w:rPr>
          <w:rFonts w:ascii="Trebuchet MS" w:eastAsia="Times New Roman" w:hAnsi="Trebuchet MS" w:cs="Times New Roman"/>
          <w:i/>
          <w:iCs/>
          <w:color w:val="333333"/>
          <w:sz w:val="23"/>
          <w:szCs w:val="23"/>
          <w:lang w:eastAsia="ru-RU"/>
        </w:rPr>
        <w:t xml:space="preserve"> и самоконтроля. Усидчивость не является врождённым качеством, она формируется в течение жизни. Усидчивый ребёнок обладает хорошим вниманием, он всегда выполняет начатое дело до конца и не бросает его на полпути. Неусидчивость ребёнка до трёх лет – это вполне нормально, потому что в этот период движение для него играет большую роль. Неусидчивость характерна для дошкольного возраста, но есть дети, у которых неусидчивость можно назвать хронической.</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Каковы её причины?</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Во-первых, это потеря интереса к предмету, игре. Например, ребёнок собирал конструктор, ему надоело, он бросил это дело и начал играть в машинки. Если ребёнок полностью потерял интерес к игре, </w:t>
      </w:r>
      <w:proofErr w:type="gramStart"/>
      <w:r w:rsidRPr="004320EC">
        <w:rPr>
          <w:rFonts w:ascii="Trebuchet MS" w:eastAsia="Times New Roman" w:hAnsi="Trebuchet MS" w:cs="Times New Roman"/>
          <w:i/>
          <w:iCs/>
          <w:color w:val="333333"/>
          <w:sz w:val="23"/>
          <w:szCs w:val="23"/>
          <w:lang w:eastAsia="ru-RU"/>
        </w:rPr>
        <w:t>то</w:t>
      </w:r>
      <w:proofErr w:type="gramEnd"/>
      <w:r w:rsidRPr="004320EC">
        <w:rPr>
          <w:rFonts w:ascii="Trebuchet MS" w:eastAsia="Times New Roman" w:hAnsi="Trebuchet MS" w:cs="Times New Roman"/>
          <w:i/>
          <w:iCs/>
          <w:color w:val="333333"/>
          <w:sz w:val="23"/>
          <w:szCs w:val="23"/>
          <w:lang w:eastAsia="ru-RU"/>
        </w:rPr>
        <w:t xml:space="preserve"> как бы вы его не уговаривали, он не будет играть в неё дальше.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Во-вторых, это неврологические заболевания. Если ваш </w:t>
      </w:r>
      <w:proofErr w:type="gramStart"/>
      <w:r w:rsidRPr="004320EC">
        <w:rPr>
          <w:rFonts w:ascii="Trebuchet MS" w:eastAsia="Times New Roman" w:hAnsi="Trebuchet MS" w:cs="Times New Roman"/>
          <w:i/>
          <w:iCs/>
          <w:color w:val="333333"/>
          <w:sz w:val="23"/>
          <w:szCs w:val="23"/>
          <w:lang w:eastAsia="ru-RU"/>
        </w:rPr>
        <w:t>ребёнок</w:t>
      </w:r>
      <w:proofErr w:type="gramEnd"/>
      <w:r w:rsidRPr="004320EC">
        <w:rPr>
          <w:rFonts w:ascii="Trebuchet MS" w:eastAsia="Times New Roman" w:hAnsi="Trebuchet MS" w:cs="Times New Roman"/>
          <w:i/>
          <w:iCs/>
          <w:color w:val="333333"/>
          <w:sz w:val="23"/>
          <w:szCs w:val="23"/>
          <w:lang w:eastAsia="ru-RU"/>
        </w:rPr>
        <w:t xml:space="preserve"> словно вечный двигатель, то это не всегда хорошо. Возможно, что причина такой хронической неусидчивости кроется в заболевании. Особенно стоит насторожиться, если ребёнок плохо спит, ни на минуту не может успокоиться и спокойно посидеть на диване, посмотреть мультик, если он постоянно что-то крутит, вертит, куда-то лезет, бежит. В таком случае не стоит откладывать визит к психологу и невропатологу, потому что такая неусидчивость нуждается в лечении и коррекции. По крайней мере, специалисты дадут точный ответ, что является причиной неусидчивости – заболевание или особенность темперамента ребёнка.</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В-третьих, неусидчивость может быть вызвана неуверенностью в себе. Например, ребёнок однажды неудачно выполнил какое-то дело, и чтобы в дальнейшем вновь с ним не сталкиваться, он будет убегать от него, заранее предполагая, что у него опять ничего не получится. Такой страх неудачи может появиться вследствие недостаточной похвалы и поддержки со стороны родителей.</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Развиваем усидчивость</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lastRenderedPageBreak/>
        <w:t>Если вы регулярно, а не время от времени, развиваете в ребёнке усидчивость, то одновременно с нею развивается память, внимание и интеллектуальные способности. Ребёнок начинает лучше запоминать, учится анализировать, выделять главное. Развивать в ребёнке усидчивость не так уж и сложно, главное - делать это постоянно, учитывая при этом, что для дошкольника ведущим видом деятельности является игра. Дальнейшие рекомендации вам в этом помогут.</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Играйте вместе с ребёнком, покажите ему, как нужно выполнять то или иное задание. Совместная деятельность объединяет семью и пробуждает в ребёнке интерес.</w:t>
      </w:r>
      <w:r w:rsidRPr="004320EC">
        <w:rPr>
          <w:rFonts w:ascii="Trebuchet MS" w:eastAsia="Times New Roman" w:hAnsi="Trebuchet MS" w:cs="Times New Roman"/>
          <w:i/>
          <w:iCs/>
          <w:color w:val="333333"/>
          <w:sz w:val="23"/>
          <w:szCs w:val="23"/>
          <w:lang w:eastAsia="ru-RU"/>
        </w:rPr>
        <w:br/>
        <w:t>• Не забывайте, что подбирая игры и упражнения, важно учитывать, чтобы они соответствовали возрасту и особенностям ребёнка. Например, некоторые дети кубики собирают очень медленно, детально изучая каждый кубик, а другие дети могут выполнять это задание в быстром темпе. Главное, чтобы ребёнок доделал задание до конца, а не бросил его, а после этого убрал всё на место: сложил в коробочку пластилин, кубики, убрал краски, прополоскал кисточку, вылил воду и т. п.</w:t>
      </w:r>
      <w:r w:rsidRPr="004320EC">
        <w:rPr>
          <w:rFonts w:ascii="Trebuchet MS" w:eastAsia="Times New Roman" w:hAnsi="Trebuchet MS" w:cs="Times New Roman"/>
          <w:i/>
          <w:iCs/>
          <w:color w:val="333333"/>
          <w:sz w:val="23"/>
          <w:szCs w:val="23"/>
          <w:lang w:eastAsia="ru-RU"/>
        </w:rPr>
        <w:br/>
        <w:t>• Занимаясь с ребёнком, исключите приказной тон. Если вы что-то хотите от ребёнка, то пусть это будет не приказ, а просьба.</w:t>
      </w:r>
      <w:r w:rsidRPr="004320EC">
        <w:rPr>
          <w:rFonts w:ascii="Trebuchet MS" w:eastAsia="Times New Roman" w:hAnsi="Trebuchet MS" w:cs="Times New Roman"/>
          <w:i/>
          <w:iCs/>
          <w:color w:val="333333"/>
          <w:sz w:val="23"/>
          <w:szCs w:val="23"/>
          <w:lang w:eastAsia="ru-RU"/>
        </w:rPr>
        <w:br/>
        <w:t>• Обилие игрушек – не самое лучшее для развития ребёнка. Его внимание от такого разнообразия будет только хуже. Пусть игрушек будет меньше, но зато они будут представлять ценность для ребёнка, иметь развивающий характер, а не только развлекательный. Если вы всё-таки не можете не баловать своего ребёнка игрушками, то выберите две-три игрушки, а остальные уберите, постепенно их меняя.</w:t>
      </w:r>
      <w:r w:rsidRPr="004320EC">
        <w:rPr>
          <w:rFonts w:ascii="Trebuchet MS" w:eastAsia="Times New Roman" w:hAnsi="Trebuchet MS" w:cs="Times New Roman"/>
          <w:i/>
          <w:iCs/>
          <w:color w:val="333333"/>
          <w:sz w:val="23"/>
          <w:szCs w:val="23"/>
          <w:lang w:eastAsia="ru-RU"/>
        </w:rPr>
        <w:br/>
        <w:t xml:space="preserve">• Отличным способом развить в ребёнке усидчивость являются лепка, рисование, </w:t>
      </w:r>
      <w:proofErr w:type="spellStart"/>
      <w:r w:rsidRPr="004320EC">
        <w:rPr>
          <w:rFonts w:ascii="Trebuchet MS" w:eastAsia="Times New Roman" w:hAnsi="Trebuchet MS" w:cs="Times New Roman"/>
          <w:i/>
          <w:iCs/>
          <w:color w:val="333333"/>
          <w:sz w:val="23"/>
          <w:szCs w:val="23"/>
          <w:lang w:eastAsia="ru-RU"/>
        </w:rPr>
        <w:t>бисероплетение</w:t>
      </w:r>
      <w:proofErr w:type="spellEnd"/>
      <w:r w:rsidRPr="004320EC">
        <w:rPr>
          <w:rFonts w:ascii="Trebuchet MS" w:eastAsia="Times New Roman" w:hAnsi="Trebuchet MS" w:cs="Times New Roman"/>
          <w:i/>
          <w:iCs/>
          <w:color w:val="333333"/>
          <w:sz w:val="23"/>
          <w:szCs w:val="23"/>
          <w:lang w:eastAsia="ru-RU"/>
        </w:rPr>
        <w:t>, аппликация и другие виды деятельности, которые требуют концентрации внимания.</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Заключение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К концу дошкольного возраста ребёнок уже может в некоторой степени управлять своим вниманием, которое постепенно начинает приобретать характер произвольности. Это является одной из составляющих готовности ребёнка к обучению в школе. Станьте для своего ребёнка старшим другом, наставником, чаще играйте с ним в полезные, развивающие игры, и тогда он с вашей помощью превратится из маленького </w:t>
      </w:r>
      <w:proofErr w:type="gramStart"/>
      <w:r w:rsidRPr="004320EC">
        <w:rPr>
          <w:rFonts w:ascii="Trebuchet MS" w:eastAsia="Times New Roman" w:hAnsi="Trebuchet MS" w:cs="Times New Roman"/>
          <w:i/>
          <w:iCs/>
          <w:color w:val="333333"/>
          <w:sz w:val="23"/>
          <w:szCs w:val="23"/>
          <w:lang w:eastAsia="ru-RU"/>
        </w:rPr>
        <w:t>несмышлёныша</w:t>
      </w:r>
      <w:proofErr w:type="gramEnd"/>
      <w:r w:rsidRPr="004320EC">
        <w:rPr>
          <w:rFonts w:ascii="Trebuchet MS" w:eastAsia="Times New Roman" w:hAnsi="Trebuchet MS" w:cs="Times New Roman"/>
          <w:i/>
          <w:iCs/>
          <w:color w:val="333333"/>
          <w:sz w:val="23"/>
          <w:szCs w:val="23"/>
          <w:lang w:eastAsia="ru-RU"/>
        </w:rPr>
        <w:t xml:space="preserve"> в любознательного, внимательного и усидчивого ученика.</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w:t>
      </w:r>
    </w:p>
    <w:p w:rsidR="004320EC" w:rsidRPr="004320EC" w:rsidRDefault="004320EC" w:rsidP="004320EC">
      <w:pPr>
        <w:spacing w:after="0"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Сказки перед сном – чтобы мы без них делали!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 xml:space="preserve">Сказка на ночь – это и утешение после трудного дня, которое смягчает боль от неудач и даёт мудрость принять их. И уверенность в новых завтрашних победах и удачах. И успокоение для души. И залог крепкого и счастливого сна для ребёнка. </w:t>
      </w:r>
      <w:proofErr w:type="gramStart"/>
      <w:r w:rsidRPr="004320EC">
        <w:rPr>
          <w:rFonts w:ascii="Trebuchet MS" w:eastAsia="Times New Roman" w:hAnsi="Trebuchet MS" w:cs="Times New Roman"/>
          <w:b/>
          <w:bCs/>
          <w:i/>
          <w:iCs/>
          <w:color w:val="333333"/>
          <w:sz w:val="23"/>
          <w:szCs w:val="23"/>
          <w:lang w:eastAsia="ru-RU"/>
        </w:rPr>
        <w:t>Сказки, рассказы, истории, которые нам читали перед сном, и которые мы рассказываем детям теперь – это загадка, которая так много значит для воспитания и жизни ребёнка.</w:t>
      </w:r>
      <w:proofErr w:type="gramEnd"/>
      <w:r w:rsidRPr="004320EC">
        <w:rPr>
          <w:rFonts w:ascii="Trebuchet MS" w:eastAsia="Times New Roman" w:hAnsi="Trebuchet MS" w:cs="Times New Roman"/>
          <w:b/>
          <w:bCs/>
          <w:i/>
          <w:iCs/>
          <w:color w:val="333333"/>
          <w:sz w:val="23"/>
          <w:szCs w:val="23"/>
          <w:lang w:eastAsia="ru-RU"/>
        </w:rPr>
        <w:t xml:space="preserve"> Традиция вечерних сказок останется с ребёнком на всю жизнь, и очень поможет упаковать ему в дорогу самый, возможно, главный в жизни багаж – ощущение детского рая и счастья. Ощущение уверенности в окружающих близких людях, тепла и заботы. А также – ощущение возможности и реальности доброго чуда. Эта незаменимая </w:t>
      </w:r>
      <w:r w:rsidRPr="004320EC">
        <w:rPr>
          <w:rFonts w:ascii="Trebuchet MS" w:eastAsia="Times New Roman" w:hAnsi="Trebuchet MS" w:cs="Times New Roman"/>
          <w:b/>
          <w:bCs/>
          <w:i/>
          <w:iCs/>
          <w:color w:val="333333"/>
          <w:sz w:val="23"/>
          <w:szCs w:val="23"/>
          <w:lang w:eastAsia="ru-RU"/>
        </w:rPr>
        <w:lastRenderedPageBreak/>
        <w:t>оболочка обеспечит ребёнку счастливую жизнь в гармонии с природой и космосом, в прекрасных и радостных отношениях с остальными людьми.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 xml:space="preserve">Поэтому ни в коем случае не упускайте из виду такой воспитательный момент, как сказки на ночь. Дело в том, что ощущение возможности чуда и реальности сказки для ребёнка – залог его будущего отношения к жизни. Поэтому к сказке тоже нужно приучать. Это развеет все мимолётные печали, чудесно восстановит душевное равновесие и укрепит веру в жизнь. Конечно, можно обходиться и без сказок перед сном, но не забывайте о том, что для ребёнка каждый день – это маленькая жизнь. </w:t>
      </w:r>
      <w:proofErr w:type="gramStart"/>
      <w:r w:rsidRPr="004320EC">
        <w:rPr>
          <w:rFonts w:ascii="Trebuchet MS" w:eastAsia="Times New Roman" w:hAnsi="Trebuchet MS" w:cs="Times New Roman"/>
          <w:b/>
          <w:bCs/>
          <w:i/>
          <w:iCs/>
          <w:color w:val="333333"/>
          <w:sz w:val="23"/>
          <w:szCs w:val="23"/>
          <w:lang w:eastAsia="ru-RU"/>
        </w:rPr>
        <w:t>В которой происходят самые важные в жизни события.</w:t>
      </w:r>
      <w:proofErr w:type="gramEnd"/>
      <w:r w:rsidRPr="004320EC">
        <w:rPr>
          <w:rFonts w:ascii="Trebuchet MS" w:eastAsia="Times New Roman" w:hAnsi="Trebuchet MS" w:cs="Times New Roman"/>
          <w:b/>
          <w:bCs/>
          <w:i/>
          <w:iCs/>
          <w:color w:val="333333"/>
          <w:sz w:val="23"/>
          <w:szCs w:val="23"/>
          <w:lang w:eastAsia="ru-RU"/>
        </w:rPr>
        <w:t xml:space="preserve"> Ребёнок каждый день учится и познаёт, каждый день испытывает окружающий мир.</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 А сказка перед сном накладывает своеобразный добрый оттенок на восприятие им всего увиденного за день, и смягчает все картины, заодно давая мудрость в отношении к любым приключениям. Сказки для детей являются талантливым  вымыслом  народа или талантливых взрослых, удачно вписавшихся  во внутренний мир детей. Обратите внимание: многие дети фактически живут в сказке и сказки для детей являются проецированием реальности на их мир. А еще сказки для детей  являются хорошим методом терапии. По любимой сказке ребенка можно диагностировать уже имеющиеся проблемы и суметь их откорректировать. Кем ощущает себя  ваш ребенок в этом мире: золушкой, гадким утенком, русалочкой, феей, Гарри Поттером?</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 </w:t>
      </w:r>
      <w:r w:rsidRPr="004320EC">
        <w:rPr>
          <w:rFonts w:ascii="Trebuchet MS" w:eastAsia="Times New Roman" w:hAnsi="Trebuchet MS" w:cs="Times New Roman"/>
          <w:i/>
          <w:iCs/>
          <w:color w:val="333333"/>
          <w:sz w:val="23"/>
          <w:szCs w:val="23"/>
          <w:lang w:eastAsia="ru-RU"/>
        </w:rPr>
        <w:t> </w:t>
      </w:r>
    </w:p>
    <w:p w:rsidR="004320EC" w:rsidRDefault="004320EC" w:rsidP="004320EC">
      <w:pPr>
        <w:spacing w:after="0" w:line="240" w:lineRule="atLeast"/>
        <w:rPr>
          <w:rFonts w:ascii="Trebuchet MS" w:eastAsia="Times New Roman" w:hAnsi="Trebuchet MS" w:cs="Times New Roman"/>
          <w:b/>
          <w:bCs/>
          <w:iCs/>
          <w:color w:val="333333"/>
          <w:sz w:val="23"/>
          <w:szCs w:val="23"/>
          <w:u w:val="single"/>
          <w:lang w:eastAsia="ru-RU"/>
        </w:rPr>
      </w:pPr>
      <w:r w:rsidRPr="004320EC">
        <w:rPr>
          <w:rFonts w:ascii="Trebuchet MS" w:eastAsia="Times New Roman" w:hAnsi="Trebuchet MS" w:cs="Times New Roman"/>
          <w:b/>
          <w:bCs/>
          <w:iCs/>
          <w:color w:val="333333"/>
          <w:sz w:val="23"/>
          <w:szCs w:val="23"/>
          <w:u w:val="single"/>
          <w:lang w:eastAsia="ru-RU"/>
        </w:rPr>
        <w:t>Консультация для родителей</w:t>
      </w:r>
    </w:p>
    <w:p w:rsidR="004320EC" w:rsidRPr="004320EC" w:rsidRDefault="004320EC" w:rsidP="004320EC">
      <w:pPr>
        <w:spacing w:after="0" w:line="240" w:lineRule="atLeast"/>
        <w:rPr>
          <w:rFonts w:ascii="Trebuchet MS" w:eastAsia="Times New Roman" w:hAnsi="Trebuchet MS" w:cs="Times New Roman"/>
          <w:iCs/>
          <w:color w:val="333333"/>
          <w:sz w:val="23"/>
          <w:szCs w:val="23"/>
          <w:u w:val="single"/>
          <w:lang w:eastAsia="ru-RU"/>
        </w:rPr>
      </w:pPr>
    </w:p>
    <w:p w:rsidR="004320EC" w:rsidRPr="004320EC" w:rsidRDefault="004320EC" w:rsidP="004320EC">
      <w:pPr>
        <w:spacing w:after="100" w:afterAutospacing="1" w:line="240" w:lineRule="atLeast"/>
        <w:jc w:val="center"/>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b/>
          <w:bCs/>
          <w:i/>
          <w:iCs/>
          <w:color w:val="333333"/>
          <w:sz w:val="23"/>
          <w:szCs w:val="23"/>
          <w:lang w:eastAsia="ru-RU"/>
        </w:rPr>
        <w:t> «Развитие математических</w:t>
      </w:r>
      <w:r>
        <w:rPr>
          <w:rFonts w:ascii="Trebuchet MS" w:eastAsia="Times New Roman" w:hAnsi="Trebuchet MS" w:cs="Times New Roman"/>
          <w:b/>
          <w:bCs/>
          <w:i/>
          <w:iCs/>
          <w:color w:val="333333"/>
          <w:sz w:val="23"/>
          <w:szCs w:val="23"/>
          <w:lang w:eastAsia="ru-RU"/>
        </w:rPr>
        <w:t xml:space="preserve"> способностей</w:t>
      </w:r>
      <w:r w:rsidRPr="004320EC">
        <w:rPr>
          <w:rFonts w:ascii="Trebuchet MS" w:eastAsia="Times New Roman" w:hAnsi="Trebuchet MS" w:cs="Times New Roman"/>
          <w:b/>
          <w:bCs/>
          <w:i/>
          <w:iCs/>
          <w:color w:val="333333"/>
          <w:sz w:val="23"/>
          <w:szCs w:val="23"/>
          <w:lang w:eastAsia="ru-RU"/>
        </w:rPr>
        <w:t xml:space="preserve"> у дошкольников»</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rsidRPr="004320EC">
        <w:rPr>
          <w:rFonts w:ascii="Trebuchet MS" w:eastAsia="Times New Roman" w:hAnsi="Trebuchet MS" w:cs="Times New Roman"/>
          <w:i/>
          <w:iCs/>
          <w:color w:val="333333"/>
          <w:sz w:val="23"/>
          <w:szCs w:val="23"/>
          <w:lang w:eastAsia="ru-RU"/>
        </w:rPr>
        <w:t xml:space="preserve"> ,</w:t>
      </w:r>
      <w:proofErr w:type="gramEnd"/>
      <w:r w:rsidRPr="004320EC">
        <w:rPr>
          <w:rFonts w:ascii="Trebuchet MS" w:eastAsia="Times New Roman" w:hAnsi="Trebuchet MS" w:cs="Times New Roman"/>
          <w:i/>
          <w:iCs/>
          <w:color w:val="333333"/>
          <w:sz w:val="23"/>
          <w:szCs w:val="23"/>
          <w:lang w:eastAsia="ru-RU"/>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lastRenderedPageBreak/>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4320EC">
        <w:rPr>
          <w:rFonts w:ascii="Trebuchet MS" w:eastAsia="Times New Roman" w:hAnsi="Trebuchet MS" w:cs="Times New Roman"/>
          <w:i/>
          <w:iCs/>
          <w:color w:val="333333"/>
          <w:sz w:val="23"/>
          <w:szCs w:val="23"/>
          <w:lang w:eastAsia="ru-RU"/>
        </w:rPr>
        <w:t>вербализма</w:t>
      </w:r>
      <w:proofErr w:type="spellEnd"/>
      <w:r w:rsidRPr="004320EC">
        <w:rPr>
          <w:rFonts w:ascii="Trebuchet MS" w:eastAsia="Times New Roman" w:hAnsi="Trebuchet MS" w:cs="Times New Roman"/>
          <w:i/>
          <w:iCs/>
          <w:color w:val="333333"/>
          <w:sz w:val="23"/>
          <w:szCs w:val="23"/>
          <w:lang w:eastAsia="ru-RU"/>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Обсуждение заданий следует начинать тогда, когда малыш не очень возбужден и не занят </w:t>
      </w:r>
      <w:proofErr w:type="spellStart"/>
      <w:r w:rsidRPr="004320EC">
        <w:rPr>
          <w:rFonts w:ascii="Trebuchet MS" w:eastAsia="Times New Roman" w:hAnsi="Trebuchet MS" w:cs="Times New Roman"/>
          <w:i/>
          <w:iCs/>
          <w:color w:val="333333"/>
          <w:sz w:val="23"/>
          <w:szCs w:val="23"/>
          <w:lang w:eastAsia="ru-RU"/>
        </w:rPr>
        <w:t>какимлибо</w:t>
      </w:r>
      <w:proofErr w:type="spellEnd"/>
      <w:r w:rsidRPr="004320EC">
        <w:rPr>
          <w:rFonts w:ascii="Trebuchet MS" w:eastAsia="Times New Roman" w:hAnsi="Trebuchet MS" w:cs="Times New Roman"/>
          <w:i/>
          <w:iCs/>
          <w:color w:val="333333"/>
          <w:sz w:val="23"/>
          <w:szCs w:val="23"/>
          <w:lang w:eastAsia="ru-RU"/>
        </w:rPr>
        <w:t xml:space="preserve"> интересным делом: ведь ему предлагают поиграть, а игра_ дело добровольное!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proofErr w:type="gramStart"/>
      <w:r w:rsidRPr="004320EC">
        <w:rPr>
          <w:rFonts w:ascii="Trebuchet MS" w:eastAsia="Times New Roman" w:hAnsi="Trebuchet MS" w:cs="Times New Roman"/>
          <w:i/>
          <w:iCs/>
          <w:color w:val="333333"/>
          <w:sz w:val="23"/>
          <w:szCs w:val="23"/>
          <w:lang w:eastAsia="ru-RU"/>
        </w:rPr>
        <w:t xml:space="preserve">Пожертвуйте ребенку немного своего времени и не обязательно </w:t>
      </w:r>
      <w:proofErr w:type="spellStart"/>
      <w:r w:rsidRPr="004320EC">
        <w:rPr>
          <w:rFonts w:ascii="Trebuchet MS" w:eastAsia="Times New Roman" w:hAnsi="Trebuchet MS" w:cs="Times New Roman"/>
          <w:i/>
          <w:iCs/>
          <w:color w:val="333333"/>
          <w:sz w:val="23"/>
          <w:szCs w:val="23"/>
          <w:lang w:eastAsia="ru-RU"/>
        </w:rPr>
        <w:t>свободногопо</w:t>
      </w:r>
      <w:proofErr w:type="spellEnd"/>
      <w:r w:rsidRPr="004320EC">
        <w:rPr>
          <w:rFonts w:ascii="Trebuchet MS" w:eastAsia="Times New Roman" w:hAnsi="Trebuchet MS" w:cs="Times New Roman"/>
          <w:i/>
          <w:iCs/>
          <w:color w:val="333333"/>
          <w:sz w:val="23"/>
          <w:szCs w:val="23"/>
          <w:lang w:eastAsia="ru-RU"/>
        </w:rPr>
        <w:t xml:space="preserve">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w:t>
      </w:r>
      <w:proofErr w:type="gramEnd"/>
      <w:r w:rsidRPr="004320EC">
        <w:rPr>
          <w:rFonts w:ascii="Trebuchet MS" w:eastAsia="Times New Roman" w:hAnsi="Trebuchet MS" w:cs="Times New Roman"/>
          <w:i/>
          <w:iCs/>
          <w:color w:val="333333"/>
          <w:sz w:val="23"/>
          <w:szCs w:val="23"/>
          <w:lang w:eastAsia="ru-RU"/>
        </w:rPr>
        <w:t xml:space="preserve"> Согласитесь, всем этим понятиям вы можете уделить внимание и в повседневной жизни.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rsidRPr="004320EC">
        <w:rPr>
          <w:rFonts w:ascii="Trebuchet MS" w:eastAsia="Times New Roman" w:hAnsi="Trebuchet MS" w:cs="Times New Roman"/>
          <w:i/>
          <w:iCs/>
          <w:color w:val="333333"/>
          <w:sz w:val="23"/>
          <w:szCs w:val="23"/>
          <w:lang w:eastAsia="ru-RU"/>
        </w:rPr>
        <w:t>Напоминаем, что это можно сделать без счета, путем по парного сопоставления.</w:t>
      </w:r>
      <w:proofErr w:type="gramEnd"/>
      <w:r w:rsidRPr="004320EC">
        <w:rPr>
          <w:rFonts w:ascii="Trebuchet MS" w:eastAsia="Times New Roman" w:hAnsi="Trebuchet MS" w:cs="Times New Roman"/>
          <w:i/>
          <w:iCs/>
          <w:color w:val="333333"/>
          <w:sz w:val="23"/>
          <w:szCs w:val="23"/>
          <w:lang w:eastAsia="ru-RU"/>
        </w:rPr>
        <w:t xml:space="preserve"> Если пересчитать, то можно сравнить числ</w:t>
      </w:r>
      <w:proofErr w:type="gramStart"/>
      <w:r w:rsidRPr="004320EC">
        <w:rPr>
          <w:rFonts w:ascii="Trebuchet MS" w:eastAsia="Times New Roman" w:hAnsi="Trebuchet MS" w:cs="Times New Roman"/>
          <w:i/>
          <w:iCs/>
          <w:color w:val="333333"/>
          <w:sz w:val="23"/>
          <w:szCs w:val="23"/>
          <w:lang w:eastAsia="ru-RU"/>
        </w:rPr>
        <w:t>а(</w:t>
      </w:r>
      <w:proofErr w:type="gramEnd"/>
      <w:r w:rsidRPr="004320EC">
        <w:rPr>
          <w:rFonts w:ascii="Trebuchet MS" w:eastAsia="Times New Roman" w:hAnsi="Trebuchet MS" w:cs="Times New Roman"/>
          <w:i/>
          <w:iCs/>
          <w:color w:val="333333"/>
          <w:sz w:val="23"/>
          <w:szCs w:val="23"/>
          <w:lang w:eastAsia="ru-RU"/>
        </w:rPr>
        <w:t>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По дороге в детский сад или домой рассматривайте деревья (</w:t>
      </w:r>
      <w:proofErr w:type="gramStart"/>
      <w:r w:rsidRPr="004320EC">
        <w:rPr>
          <w:rFonts w:ascii="Trebuchet MS" w:eastAsia="Times New Roman" w:hAnsi="Trebuchet MS" w:cs="Times New Roman"/>
          <w:i/>
          <w:iCs/>
          <w:color w:val="333333"/>
          <w:sz w:val="23"/>
          <w:szCs w:val="23"/>
          <w:lang w:eastAsia="ru-RU"/>
        </w:rPr>
        <w:t>выше-ниже</w:t>
      </w:r>
      <w:proofErr w:type="gramEnd"/>
      <w:r w:rsidRPr="004320EC">
        <w:rPr>
          <w:rFonts w:ascii="Trebuchet MS" w:eastAsia="Times New Roman" w:hAnsi="Trebuchet MS" w:cs="Times New Roman"/>
          <w:i/>
          <w:iCs/>
          <w:color w:val="333333"/>
          <w:sz w:val="23"/>
          <w:szCs w:val="23"/>
          <w:lang w:eastAsia="ru-RU"/>
        </w:rPr>
        <w:t xml:space="preserve">, толще-тоньше). Рисует ваш ребенок. </w:t>
      </w:r>
      <w:proofErr w:type="gramStart"/>
      <w:r w:rsidRPr="004320EC">
        <w:rPr>
          <w:rFonts w:ascii="Trebuchet MS" w:eastAsia="Times New Roman" w:hAnsi="Trebuchet MS" w:cs="Times New Roman"/>
          <w:i/>
          <w:iCs/>
          <w:color w:val="333333"/>
          <w:sz w:val="23"/>
          <w:szCs w:val="23"/>
          <w:lang w:eastAsia="ru-RU"/>
        </w:rPr>
        <w:t xml:space="preserve">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w:t>
      </w:r>
      <w:r w:rsidRPr="004320EC">
        <w:rPr>
          <w:rFonts w:ascii="Trebuchet MS" w:eastAsia="Times New Roman" w:hAnsi="Trebuchet MS" w:cs="Times New Roman"/>
          <w:i/>
          <w:iCs/>
          <w:color w:val="333333"/>
          <w:sz w:val="23"/>
          <w:szCs w:val="23"/>
          <w:lang w:eastAsia="ru-RU"/>
        </w:rPr>
        <w:lastRenderedPageBreak/>
        <w:t>(шкаф, стол, стул, диван); толще-тоньше (колбаса, сосиска, палка).</w:t>
      </w:r>
      <w:proofErr w:type="gramEnd"/>
      <w:r w:rsidRPr="004320EC">
        <w:rPr>
          <w:rFonts w:ascii="Trebuchet MS" w:eastAsia="Times New Roman" w:hAnsi="Trebuchet MS" w:cs="Times New Roman"/>
          <w:i/>
          <w:iCs/>
          <w:color w:val="333333"/>
          <w:sz w:val="23"/>
          <w:szCs w:val="23"/>
          <w:lang w:eastAsia="ru-RU"/>
        </w:rPr>
        <w:t xml:space="preserve"> Используйте игрушки разной величин</w:t>
      </w:r>
      <w:proofErr w:type="gramStart"/>
      <w:r w:rsidRPr="004320EC">
        <w:rPr>
          <w:rFonts w:ascii="Trebuchet MS" w:eastAsia="Times New Roman" w:hAnsi="Trebuchet MS" w:cs="Times New Roman"/>
          <w:i/>
          <w:iCs/>
          <w:color w:val="333333"/>
          <w:sz w:val="23"/>
          <w:szCs w:val="23"/>
          <w:lang w:eastAsia="ru-RU"/>
        </w:rPr>
        <w:t>ы(</w:t>
      </w:r>
      <w:proofErr w:type="gramEnd"/>
      <w:r w:rsidRPr="004320EC">
        <w:rPr>
          <w:rFonts w:ascii="Trebuchet MS" w:eastAsia="Times New Roman" w:hAnsi="Trebuchet MS" w:cs="Times New Roman"/>
          <w:i/>
          <w:iCs/>
          <w:color w:val="333333"/>
          <w:sz w:val="23"/>
          <w:szCs w:val="23"/>
          <w:lang w:eastAsia="ru-RU"/>
        </w:rPr>
        <w:t xml:space="preserve">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rsidRPr="004320EC">
        <w:rPr>
          <w:rFonts w:ascii="Trebuchet MS" w:eastAsia="Times New Roman" w:hAnsi="Trebuchet MS" w:cs="Times New Roman"/>
          <w:i/>
          <w:iCs/>
          <w:color w:val="333333"/>
          <w:sz w:val="23"/>
          <w:szCs w:val="23"/>
          <w:lang w:eastAsia="ru-RU"/>
        </w:rPr>
        <w:t>товсе</w:t>
      </w:r>
      <w:proofErr w:type="spellEnd"/>
      <w:r w:rsidRPr="004320EC">
        <w:rPr>
          <w:rFonts w:ascii="Trebuchet MS" w:eastAsia="Times New Roman" w:hAnsi="Trebuchet MS" w:cs="Times New Roman"/>
          <w:i/>
          <w:iCs/>
          <w:color w:val="333333"/>
          <w:sz w:val="23"/>
          <w:szCs w:val="23"/>
          <w:lang w:eastAsia="ru-RU"/>
        </w:rPr>
        <w:t xml:space="preserve"> больше, до школы, употребляют </w:t>
      </w:r>
      <w:proofErr w:type="gramStart"/>
      <w:r w:rsidRPr="004320EC">
        <w:rPr>
          <w:rFonts w:ascii="Trebuchet MS" w:eastAsia="Times New Roman" w:hAnsi="Trebuchet MS" w:cs="Times New Roman"/>
          <w:i/>
          <w:iCs/>
          <w:color w:val="333333"/>
          <w:sz w:val="23"/>
          <w:szCs w:val="23"/>
          <w:lang w:eastAsia="ru-RU"/>
        </w:rPr>
        <w:t>большой-маленький</w:t>
      </w:r>
      <w:proofErr w:type="gramEnd"/>
      <w:r w:rsidRPr="004320EC">
        <w:rPr>
          <w:rFonts w:ascii="Trebuchet MS" w:eastAsia="Times New Roman" w:hAnsi="Trebuchet MS" w:cs="Times New Roman"/>
          <w:i/>
          <w:iCs/>
          <w:color w:val="333333"/>
          <w:sz w:val="23"/>
          <w:szCs w:val="23"/>
          <w:lang w:eastAsia="ru-RU"/>
        </w:rPr>
        <w:t>. Ребенок должен к школе пользоваться правильными словами для сравнения по величине.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rsidRPr="004320EC">
        <w:rPr>
          <w:rFonts w:ascii="Trebuchet MS" w:eastAsia="Times New Roman" w:hAnsi="Trebuchet MS" w:cs="Times New Roman"/>
          <w:i/>
          <w:iCs/>
          <w:color w:val="333333"/>
          <w:sz w:val="23"/>
          <w:szCs w:val="23"/>
          <w:lang w:eastAsia="ru-RU"/>
        </w:rPr>
        <w:t>в(</w:t>
      </w:r>
      <w:proofErr w:type="gramEnd"/>
      <w:r w:rsidRPr="004320EC">
        <w:rPr>
          <w:rFonts w:ascii="Trebuchet MS" w:eastAsia="Times New Roman" w:hAnsi="Trebuchet MS" w:cs="Times New Roman"/>
          <w:i/>
          <w:iCs/>
          <w:color w:val="333333"/>
          <w:sz w:val="23"/>
          <w:szCs w:val="23"/>
          <w:lang w:eastAsia="ru-RU"/>
        </w:rPr>
        <w:t>любых), сколько показывает цифра, или покажи ту цифру, сколько предметов(сколько у тебя пуговиц на кофточке).</w:t>
      </w:r>
      <w:bookmarkStart w:id="0" w:name="_GoBack"/>
      <w:bookmarkEnd w:id="0"/>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Приобретите ребенку игру с цифрами, любую, например «Пятнашки». Предложите разложить цифры по порядку, как идут числа при счете.</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завтр</w:t>
      </w:r>
      <w:proofErr w:type="gramStart"/>
      <w:r w:rsidRPr="004320EC">
        <w:rPr>
          <w:rFonts w:ascii="Trebuchet MS" w:eastAsia="Times New Roman" w:hAnsi="Trebuchet MS" w:cs="Times New Roman"/>
          <w:i/>
          <w:iCs/>
          <w:color w:val="333333"/>
          <w:sz w:val="23"/>
          <w:szCs w:val="23"/>
          <w:lang w:eastAsia="ru-RU"/>
        </w:rPr>
        <w:t>а(</w:t>
      </w:r>
      <w:proofErr w:type="gramEnd"/>
      <w:r w:rsidRPr="004320EC">
        <w:rPr>
          <w:rFonts w:ascii="Trebuchet MS" w:eastAsia="Times New Roman" w:hAnsi="Trebuchet MS" w:cs="Times New Roman"/>
          <w:i/>
          <w:iCs/>
          <w:color w:val="333333"/>
          <w:sz w:val="23"/>
          <w:szCs w:val="23"/>
          <w:lang w:eastAsia="ru-RU"/>
        </w:rP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w:t>
      </w:r>
      <w:proofErr w:type="gramStart"/>
      <w:r w:rsidRPr="004320EC">
        <w:rPr>
          <w:rFonts w:ascii="Trebuchet MS" w:eastAsia="Times New Roman" w:hAnsi="Trebuchet MS" w:cs="Times New Roman"/>
          <w:i/>
          <w:iCs/>
          <w:color w:val="333333"/>
          <w:sz w:val="23"/>
          <w:szCs w:val="23"/>
          <w:lang w:eastAsia="ru-RU"/>
        </w:rPr>
        <w:t>говорит</w:t>
      </w:r>
      <w:proofErr w:type="gramEnd"/>
      <w:r w:rsidRPr="004320EC">
        <w:rPr>
          <w:rFonts w:ascii="Trebuchet MS" w:eastAsia="Times New Roman" w:hAnsi="Trebuchet MS" w:cs="Times New Roman"/>
          <w:i/>
          <w:iCs/>
          <w:color w:val="333333"/>
          <w:sz w:val="23"/>
          <w:szCs w:val="23"/>
          <w:lang w:eastAsia="ru-RU"/>
        </w:rPr>
        <w:t xml:space="preserve"> где она находилась, используя слова «на», «за», «между», «в».</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lastRenderedPageBreak/>
        <w:t>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4320EC" w:rsidRPr="004320EC" w:rsidRDefault="004320EC" w:rsidP="004320EC">
      <w:pPr>
        <w:spacing w:after="100" w:afterAutospacing="1" w:line="240" w:lineRule="atLeast"/>
        <w:rPr>
          <w:rFonts w:ascii="Trebuchet MS" w:eastAsia="Times New Roman" w:hAnsi="Trebuchet MS" w:cs="Times New Roman"/>
          <w:i/>
          <w:iCs/>
          <w:color w:val="333333"/>
          <w:sz w:val="23"/>
          <w:szCs w:val="23"/>
          <w:lang w:eastAsia="ru-RU"/>
        </w:rPr>
      </w:pPr>
      <w:r w:rsidRPr="004320EC">
        <w:rPr>
          <w:rFonts w:ascii="Trebuchet MS" w:eastAsia="Times New Roman" w:hAnsi="Trebuchet MS" w:cs="Times New Roman"/>
          <w:i/>
          <w:iCs/>
          <w:color w:val="333333"/>
          <w:sz w:val="23"/>
          <w:szCs w:val="23"/>
          <w:lang w:eastAsia="ru-RU"/>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E55420" w:rsidRDefault="00E55420"/>
    <w:sectPr w:rsidR="00E55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0EC"/>
    <w:rsid w:val="004320EC"/>
    <w:rsid w:val="00E55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4316">
      <w:bodyDiv w:val="1"/>
      <w:marLeft w:val="0"/>
      <w:marRight w:val="0"/>
      <w:marTop w:val="0"/>
      <w:marBottom w:val="0"/>
      <w:divBdr>
        <w:top w:val="none" w:sz="0" w:space="0" w:color="auto"/>
        <w:left w:val="none" w:sz="0" w:space="0" w:color="auto"/>
        <w:bottom w:val="none" w:sz="0" w:space="0" w:color="auto"/>
        <w:right w:val="none" w:sz="0" w:space="0" w:color="auto"/>
      </w:divBdr>
      <w:divsChild>
        <w:div w:id="1082992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azymama.ru/mothers.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razymama.ru/article.php?id_cat=30" TargetMode="External"/><Relationship Id="rId5" Type="http://schemas.openxmlformats.org/officeDocument/2006/relationships/hyperlink" Target="http://crazymama.ru/childrenlist.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3604</Words>
  <Characters>20545</Characters>
  <Application>Microsoft Office Word</Application>
  <DocSecurity>0</DocSecurity>
  <Lines>171</Lines>
  <Paragraphs>48</Paragraphs>
  <ScaleCrop>false</ScaleCrop>
  <Company/>
  <LinksUpToDate>false</LinksUpToDate>
  <CharactersWithSpaces>24101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2015-04-14T10:37:00Z</dcterms:created>
  <dcterms:modified xsi:type="dcterms:W3CDTF">2015-04-14T10:39:00Z</dcterms:modified>
</cp:coreProperties>
</file>